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C0D1" w14:textId="354FE06C" w:rsidR="00F832CC" w:rsidRPr="007D718D" w:rsidRDefault="007D718D" w:rsidP="00F832CC">
      <w:pPr>
        <w:spacing w:line="240" w:lineRule="auto"/>
        <w:rPr>
          <w:rFonts w:ascii="Arial" w:hAnsi="Arial" w:cs="Arial"/>
          <w:b/>
          <w:sz w:val="40"/>
          <w:szCs w:val="40"/>
          <w:lang w:val="cs-CZ"/>
        </w:rPr>
      </w:pPr>
      <w:r w:rsidRPr="007D718D">
        <w:rPr>
          <w:rFonts w:ascii="Arial" w:hAnsi="Arial" w:cs="Arial"/>
          <w:b/>
          <w:sz w:val="40"/>
          <w:szCs w:val="40"/>
          <w:lang w:val="cs-CZ"/>
        </w:rPr>
        <w:t xml:space="preserve">Český spolek pro komorní hudbu představuje </w:t>
      </w:r>
      <w:r w:rsidR="00F84426">
        <w:rPr>
          <w:rFonts w:ascii="Arial" w:hAnsi="Arial" w:cs="Arial"/>
          <w:b/>
          <w:sz w:val="40"/>
          <w:szCs w:val="40"/>
          <w:lang w:val="cs-CZ"/>
        </w:rPr>
        <w:t xml:space="preserve">jubilejní </w:t>
      </w:r>
      <w:r w:rsidRPr="007D718D">
        <w:rPr>
          <w:rFonts w:ascii="Arial" w:hAnsi="Arial" w:cs="Arial"/>
          <w:b/>
          <w:sz w:val="40"/>
          <w:szCs w:val="40"/>
          <w:lang w:val="cs-CZ"/>
        </w:rPr>
        <w:t>125. sezonu</w:t>
      </w:r>
    </w:p>
    <w:p w14:paraId="6D3D44F4" w14:textId="77777777" w:rsidR="007D718D" w:rsidRDefault="007D718D" w:rsidP="00F832CC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14:paraId="199ADDB9" w14:textId="629FE596" w:rsidR="00342FFF" w:rsidRPr="00F84426" w:rsidRDefault="007D718D" w:rsidP="00F832CC">
      <w:pPr>
        <w:spacing w:line="240" w:lineRule="auto"/>
        <w:rPr>
          <w:rFonts w:ascii="Arial" w:hAnsi="Arial" w:cs="Arial"/>
          <w:b/>
          <w:sz w:val="28"/>
          <w:szCs w:val="28"/>
          <w:lang w:val="cs-CZ"/>
        </w:rPr>
      </w:pPr>
      <w:r w:rsidRPr="00F84426">
        <w:rPr>
          <w:rFonts w:ascii="Arial" w:hAnsi="Arial" w:cs="Arial"/>
          <w:b/>
          <w:sz w:val="28"/>
          <w:szCs w:val="28"/>
          <w:lang w:val="cs-CZ"/>
        </w:rPr>
        <w:t xml:space="preserve">Praha (20. března 2019) </w:t>
      </w:r>
      <w:r w:rsidR="00351D1E" w:rsidRPr="00F84426">
        <w:rPr>
          <w:rFonts w:ascii="Arial" w:hAnsi="Arial" w:cs="Arial"/>
          <w:b/>
          <w:sz w:val="28"/>
          <w:szCs w:val="28"/>
          <w:lang w:val="cs-CZ"/>
        </w:rPr>
        <w:t>–</w:t>
      </w:r>
      <w:r w:rsidRPr="00F84426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351D1E" w:rsidRPr="00F84426">
        <w:rPr>
          <w:rFonts w:ascii="Arial" w:hAnsi="Arial" w:cs="Arial"/>
          <w:b/>
          <w:sz w:val="28"/>
          <w:szCs w:val="28"/>
          <w:lang w:val="cs-CZ"/>
        </w:rPr>
        <w:t xml:space="preserve">Český spolek pro komorní hudbu oslaví na podzim 125 let od svého založení. Při této příležitosti představí </w:t>
      </w:r>
      <w:r w:rsidR="00E23B06" w:rsidRPr="00F84426">
        <w:rPr>
          <w:rFonts w:ascii="Arial" w:hAnsi="Arial" w:cs="Arial"/>
          <w:b/>
          <w:sz w:val="28"/>
          <w:szCs w:val="28"/>
          <w:lang w:val="cs-CZ"/>
        </w:rPr>
        <w:t xml:space="preserve">oba hlavní koncertní cykly </w:t>
      </w:r>
      <w:r w:rsidR="00603AE3" w:rsidRPr="00F84426">
        <w:rPr>
          <w:rFonts w:ascii="Arial" w:hAnsi="Arial" w:cs="Arial"/>
          <w:b/>
          <w:sz w:val="28"/>
          <w:szCs w:val="28"/>
          <w:lang w:val="cs-CZ"/>
        </w:rPr>
        <w:t>v průběhu jubilejní sezony mistrovská díla české komorní hudby v</w:t>
      </w:r>
      <w:r w:rsidR="00E23B06" w:rsidRPr="00F84426">
        <w:rPr>
          <w:rFonts w:ascii="Arial" w:hAnsi="Arial" w:cs="Arial"/>
          <w:b/>
          <w:sz w:val="28"/>
          <w:szCs w:val="28"/>
          <w:lang w:val="cs-CZ"/>
        </w:rPr>
        <w:t> </w:t>
      </w:r>
      <w:r w:rsidR="00603AE3" w:rsidRPr="00F84426">
        <w:rPr>
          <w:rFonts w:ascii="Arial" w:hAnsi="Arial" w:cs="Arial"/>
          <w:b/>
          <w:sz w:val="28"/>
          <w:szCs w:val="28"/>
          <w:lang w:val="cs-CZ"/>
        </w:rPr>
        <w:t>podání</w:t>
      </w:r>
      <w:r w:rsidR="00506521" w:rsidRPr="00F84426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351D1E" w:rsidRPr="00F84426">
        <w:rPr>
          <w:rFonts w:ascii="Arial" w:hAnsi="Arial" w:cs="Arial"/>
          <w:b/>
          <w:sz w:val="28"/>
          <w:szCs w:val="28"/>
          <w:lang w:val="cs-CZ"/>
        </w:rPr>
        <w:t>výjimečn</w:t>
      </w:r>
      <w:r w:rsidR="00603AE3" w:rsidRPr="00F84426">
        <w:rPr>
          <w:rFonts w:ascii="Arial" w:hAnsi="Arial" w:cs="Arial"/>
          <w:b/>
          <w:sz w:val="28"/>
          <w:szCs w:val="28"/>
          <w:lang w:val="cs-CZ"/>
        </w:rPr>
        <w:t>ých umělců a souborů.</w:t>
      </w:r>
    </w:p>
    <w:p w14:paraId="2B379165" w14:textId="0DD1AABC" w:rsidR="00E23B06" w:rsidRDefault="00E23B06" w:rsidP="00F832CC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14:paraId="3F8F9602" w14:textId="319B1A05" w:rsidR="00E23B06" w:rsidRDefault="00E23B06" w:rsidP="00F832CC">
      <w:pPr>
        <w:spacing w:line="240" w:lineRule="auto"/>
        <w:rPr>
          <w:rFonts w:ascii="Arial" w:hAnsi="Arial" w:cs="Arial"/>
          <w:b/>
          <w:sz w:val="24"/>
          <w:lang w:val="cs-CZ"/>
        </w:rPr>
      </w:pPr>
      <w:r w:rsidRPr="00E23B06">
        <w:rPr>
          <w:rFonts w:ascii="Arial" w:hAnsi="Arial" w:cs="Arial"/>
          <w:i/>
          <w:sz w:val="24"/>
          <w:lang w:val="cs-CZ"/>
        </w:rPr>
        <w:t>„Program 125. sezony Českého spolku pro komorní hudbu, který je o rok a čtvrt starší než Česká filharmonie,</w:t>
      </w:r>
      <w:r w:rsidR="00F84426">
        <w:rPr>
          <w:rFonts w:ascii="Arial" w:hAnsi="Arial" w:cs="Arial"/>
          <w:i/>
          <w:sz w:val="24"/>
          <w:lang w:val="cs-CZ"/>
        </w:rPr>
        <w:t xml:space="preserve"> se výrazně liší od dramaturgie sezon předchozích. Rozdíl spočívá v tom, že oba hlavní cykly nesou v záhlaví konkrétní název. </w:t>
      </w:r>
      <w:r w:rsidR="00F84426" w:rsidRPr="00F84426">
        <w:rPr>
          <w:rFonts w:ascii="Arial" w:hAnsi="Arial" w:cs="Arial"/>
          <w:i/>
          <w:sz w:val="24"/>
          <w:lang w:val="cs-CZ"/>
        </w:rPr>
        <w:t xml:space="preserve">Ten pondělní s názvem </w:t>
      </w:r>
      <w:r w:rsidR="00F84426" w:rsidRPr="00F84426">
        <w:rPr>
          <w:rFonts w:ascii="Arial" w:hAnsi="Arial" w:cs="Arial"/>
          <w:b/>
          <w:bCs/>
          <w:i/>
          <w:sz w:val="24"/>
          <w:lang w:val="cs-CZ"/>
        </w:rPr>
        <w:t xml:space="preserve">Jubilejní cyklus k 125. výročí </w:t>
      </w:r>
      <w:r w:rsidR="00F84426">
        <w:rPr>
          <w:rFonts w:ascii="Arial" w:hAnsi="Arial" w:cs="Arial"/>
          <w:b/>
          <w:bCs/>
          <w:i/>
          <w:sz w:val="24"/>
          <w:lang w:val="cs-CZ"/>
        </w:rPr>
        <w:t>Českého spolku pro komorní hudbu</w:t>
      </w:r>
      <w:r w:rsidR="00F84426" w:rsidRPr="00F84426">
        <w:rPr>
          <w:rFonts w:ascii="Arial" w:hAnsi="Arial" w:cs="Arial"/>
          <w:b/>
          <w:bCs/>
          <w:i/>
          <w:sz w:val="24"/>
          <w:lang w:val="cs-CZ"/>
        </w:rPr>
        <w:t xml:space="preserve"> </w:t>
      </w:r>
      <w:r w:rsidR="00F84426" w:rsidRPr="00F84426">
        <w:rPr>
          <w:rFonts w:ascii="Arial" w:hAnsi="Arial" w:cs="Arial"/>
          <w:i/>
          <w:sz w:val="24"/>
          <w:lang w:val="cs-CZ"/>
        </w:rPr>
        <w:t>obsáhne pestrou paletu komorních děl z epochy klasicismu a romantismu v</w:t>
      </w:r>
      <w:r w:rsidR="00AF237F">
        <w:rPr>
          <w:rFonts w:ascii="Arial" w:hAnsi="Arial" w:cs="Arial"/>
          <w:i/>
          <w:sz w:val="24"/>
          <w:lang w:val="cs-CZ"/>
        </w:rPr>
        <w:t> </w:t>
      </w:r>
      <w:r w:rsidR="00F84426" w:rsidRPr="00F84426">
        <w:rPr>
          <w:rFonts w:ascii="Arial" w:hAnsi="Arial" w:cs="Arial"/>
          <w:i/>
          <w:sz w:val="24"/>
          <w:lang w:val="cs-CZ"/>
        </w:rPr>
        <w:t xml:space="preserve">konfrontaci s českou hudbou, zatímco středeční cyklus s názvem </w:t>
      </w:r>
      <w:r w:rsidR="00F84426" w:rsidRPr="00F84426">
        <w:rPr>
          <w:rFonts w:ascii="Arial" w:hAnsi="Arial" w:cs="Arial"/>
          <w:b/>
          <w:bCs/>
          <w:i/>
          <w:sz w:val="24"/>
          <w:lang w:val="cs-CZ"/>
        </w:rPr>
        <w:t xml:space="preserve">Mistrovská díla české komorní hudby </w:t>
      </w:r>
      <w:r w:rsidR="00F84426" w:rsidRPr="00F84426">
        <w:rPr>
          <w:rFonts w:ascii="Arial" w:hAnsi="Arial" w:cs="Arial"/>
          <w:i/>
          <w:sz w:val="24"/>
          <w:lang w:val="cs-CZ"/>
        </w:rPr>
        <w:t>je kompletně vyhrazen českým skladatelům a celé řadě jejich reprezentativních děl, která jsou zároveň nepominutelnou a trvale živou součástí světového kulturního dědictví</w:t>
      </w:r>
      <w:r w:rsidR="00F84426">
        <w:rPr>
          <w:rFonts w:ascii="Arial" w:hAnsi="Arial" w:cs="Arial"/>
          <w:i/>
          <w:sz w:val="24"/>
          <w:lang w:val="cs-CZ"/>
        </w:rPr>
        <w:t>,</w:t>
      </w:r>
      <w:r w:rsidRPr="00E23B06">
        <w:rPr>
          <w:rFonts w:ascii="Arial" w:hAnsi="Arial" w:cs="Arial"/>
          <w:i/>
          <w:sz w:val="24"/>
          <w:lang w:val="cs-CZ"/>
        </w:rPr>
        <w:t>“</w:t>
      </w:r>
      <w:r w:rsidRPr="00E23B06">
        <w:rPr>
          <w:rFonts w:ascii="Arial" w:hAnsi="Arial" w:cs="Arial"/>
          <w:sz w:val="24"/>
          <w:lang w:val="cs-CZ"/>
        </w:rPr>
        <w:t xml:space="preserve"> říká dramaturg Českého spolku pro komorní hudbu </w:t>
      </w:r>
      <w:r>
        <w:rPr>
          <w:rFonts w:ascii="Arial" w:hAnsi="Arial" w:cs="Arial"/>
          <w:b/>
          <w:sz w:val="24"/>
          <w:lang w:val="cs-CZ"/>
        </w:rPr>
        <w:t>Ludvík Kašpárek.</w:t>
      </w:r>
    </w:p>
    <w:p w14:paraId="75AD322C" w14:textId="77777777" w:rsidR="00FC7961" w:rsidRDefault="00FC7961" w:rsidP="00F832CC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14:paraId="11751AAF" w14:textId="42A394FF" w:rsidR="00F832CC" w:rsidRPr="000A3836" w:rsidRDefault="00FC7961" w:rsidP="00F832CC">
      <w:pPr>
        <w:spacing w:line="240" w:lineRule="auto"/>
        <w:rPr>
          <w:rFonts w:ascii="Arial" w:hAnsi="Arial" w:cs="Arial"/>
          <w:sz w:val="24"/>
          <w:lang w:val="cs-CZ"/>
        </w:rPr>
      </w:pPr>
      <w:r w:rsidRPr="000A3836">
        <w:rPr>
          <w:rFonts w:ascii="Arial" w:hAnsi="Arial" w:cs="Arial"/>
          <w:b/>
          <w:sz w:val="24"/>
          <w:lang w:val="cs-CZ"/>
        </w:rPr>
        <w:t>Cyklus I</w:t>
      </w:r>
      <w:r w:rsidR="000A3836">
        <w:rPr>
          <w:rFonts w:ascii="Arial" w:hAnsi="Arial" w:cs="Arial"/>
          <w:sz w:val="24"/>
          <w:lang w:val="cs-CZ"/>
        </w:rPr>
        <w:t xml:space="preserve"> – </w:t>
      </w:r>
      <w:r w:rsidR="00506521" w:rsidRPr="000A3836">
        <w:rPr>
          <w:rFonts w:ascii="Arial" w:hAnsi="Arial" w:cs="Arial"/>
          <w:b/>
          <w:sz w:val="24"/>
          <w:lang w:val="cs-CZ"/>
        </w:rPr>
        <w:t>Jubilejní cyklus k 125. výročí Č</w:t>
      </w:r>
      <w:r w:rsidR="000A3836" w:rsidRPr="000A3836">
        <w:rPr>
          <w:rFonts w:ascii="Arial" w:hAnsi="Arial" w:cs="Arial"/>
          <w:b/>
          <w:sz w:val="24"/>
          <w:lang w:val="cs-CZ"/>
        </w:rPr>
        <w:t>eského spolku pro komorní hudbu</w:t>
      </w:r>
      <w:r w:rsidR="000A3836">
        <w:rPr>
          <w:rFonts w:ascii="Arial" w:hAnsi="Arial" w:cs="Arial"/>
          <w:sz w:val="24"/>
          <w:lang w:val="cs-CZ"/>
        </w:rPr>
        <w:t xml:space="preserve"> – </w:t>
      </w:r>
      <w:r w:rsidR="00506521" w:rsidRPr="000A3836">
        <w:rPr>
          <w:rFonts w:ascii="Arial" w:hAnsi="Arial" w:cs="Arial"/>
          <w:sz w:val="24"/>
          <w:lang w:val="cs-CZ"/>
        </w:rPr>
        <w:t xml:space="preserve">nabídne špičkové soubory, např. </w:t>
      </w:r>
      <w:proofErr w:type="spellStart"/>
      <w:r w:rsidR="00506521" w:rsidRPr="00AF237F">
        <w:rPr>
          <w:rFonts w:ascii="Arial" w:hAnsi="Arial" w:cs="Arial"/>
          <w:b/>
          <w:sz w:val="24"/>
          <w:lang w:val="cs-CZ"/>
        </w:rPr>
        <w:t>Zemlinského</w:t>
      </w:r>
      <w:proofErr w:type="spellEnd"/>
      <w:r w:rsidR="00506521" w:rsidRPr="00AF237F">
        <w:rPr>
          <w:rFonts w:ascii="Arial" w:hAnsi="Arial" w:cs="Arial"/>
          <w:b/>
          <w:sz w:val="24"/>
          <w:lang w:val="cs-CZ"/>
        </w:rPr>
        <w:t xml:space="preserve"> kvarteto, Filharmonický komorní orchestr, České noneto či </w:t>
      </w:r>
      <w:proofErr w:type="spellStart"/>
      <w:r w:rsidR="00506521" w:rsidRPr="00AF237F">
        <w:rPr>
          <w:rFonts w:ascii="Arial" w:hAnsi="Arial" w:cs="Arial"/>
          <w:b/>
          <w:sz w:val="24"/>
          <w:lang w:val="cs-CZ"/>
        </w:rPr>
        <w:t>PhilHarmonia</w:t>
      </w:r>
      <w:proofErr w:type="spellEnd"/>
      <w:r w:rsidR="00506521" w:rsidRPr="00AF237F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506521" w:rsidRPr="00AF237F">
        <w:rPr>
          <w:rFonts w:ascii="Arial" w:hAnsi="Arial" w:cs="Arial"/>
          <w:b/>
          <w:sz w:val="24"/>
          <w:lang w:val="cs-CZ"/>
        </w:rPr>
        <w:t>Octet</w:t>
      </w:r>
      <w:proofErr w:type="spellEnd"/>
      <w:r w:rsidR="00506521" w:rsidRPr="00AF237F">
        <w:rPr>
          <w:rFonts w:ascii="Arial" w:hAnsi="Arial" w:cs="Arial"/>
          <w:b/>
          <w:sz w:val="24"/>
          <w:lang w:val="cs-CZ"/>
        </w:rPr>
        <w:t xml:space="preserve"> Prague</w:t>
      </w:r>
      <w:r w:rsidR="00506521" w:rsidRPr="000A3836">
        <w:rPr>
          <w:rFonts w:ascii="Arial" w:hAnsi="Arial" w:cs="Arial"/>
          <w:sz w:val="24"/>
          <w:lang w:val="cs-CZ"/>
        </w:rPr>
        <w:t xml:space="preserve">. </w:t>
      </w:r>
    </w:p>
    <w:p w14:paraId="51A64350" w14:textId="77777777" w:rsidR="00F832CC" w:rsidRPr="000A3836" w:rsidRDefault="00F832CC" w:rsidP="00F832CC">
      <w:pPr>
        <w:spacing w:line="240" w:lineRule="auto"/>
        <w:rPr>
          <w:rFonts w:ascii="Arial" w:hAnsi="Arial" w:cs="Arial"/>
          <w:sz w:val="24"/>
          <w:lang w:val="cs-CZ"/>
        </w:rPr>
      </w:pPr>
    </w:p>
    <w:p w14:paraId="7B14A76C" w14:textId="67209366" w:rsidR="00F832CC" w:rsidRPr="000A3836" w:rsidRDefault="00FC7961" w:rsidP="00F832CC">
      <w:pPr>
        <w:spacing w:line="240" w:lineRule="auto"/>
        <w:rPr>
          <w:rFonts w:ascii="Arial" w:hAnsi="Arial" w:cs="Arial"/>
          <w:sz w:val="24"/>
          <w:lang w:val="cs-CZ"/>
        </w:rPr>
      </w:pPr>
      <w:r w:rsidRPr="000A3836">
        <w:rPr>
          <w:rFonts w:ascii="Arial" w:hAnsi="Arial" w:cs="Arial"/>
          <w:b/>
          <w:sz w:val="24"/>
          <w:lang w:val="cs-CZ"/>
        </w:rPr>
        <w:t>Cyklus II</w:t>
      </w:r>
      <w:r w:rsidRPr="000A3836">
        <w:rPr>
          <w:rFonts w:ascii="Arial" w:hAnsi="Arial" w:cs="Arial"/>
          <w:sz w:val="24"/>
          <w:lang w:val="cs-CZ"/>
        </w:rPr>
        <w:t xml:space="preserve"> </w:t>
      </w:r>
      <w:r w:rsidR="00506521" w:rsidRPr="000A3836">
        <w:rPr>
          <w:rFonts w:ascii="Arial" w:hAnsi="Arial" w:cs="Arial"/>
          <w:sz w:val="24"/>
          <w:lang w:val="cs-CZ"/>
        </w:rPr>
        <w:t xml:space="preserve">nazvaný </w:t>
      </w:r>
      <w:r w:rsidR="00506521" w:rsidRPr="000A3836">
        <w:rPr>
          <w:rFonts w:ascii="Arial" w:hAnsi="Arial" w:cs="Arial"/>
          <w:b/>
          <w:sz w:val="24"/>
          <w:lang w:val="cs-CZ"/>
        </w:rPr>
        <w:t>Mistrovská díla české komorní hudby</w:t>
      </w:r>
      <w:r w:rsidR="00506521" w:rsidRPr="000A3836">
        <w:rPr>
          <w:rFonts w:ascii="Arial" w:hAnsi="Arial" w:cs="Arial"/>
          <w:sz w:val="24"/>
          <w:lang w:val="cs-CZ"/>
        </w:rPr>
        <w:t xml:space="preserve"> obsáhne širokou škálu děl skladatelů od klasicismu až po nejnovější umělecky nesporné kompozice s výrazným akcentem na vrcholné komorní skladby </w:t>
      </w:r>
      <w:r w:rsidR="000A3836">
        <w:rPr>
          <w:rFonts w:ascii="Arial" w:hAnsi="Arial" w:cs="Arial"/>
          <w:sz w:val="24"/>
          <w:lang w:val="cs-CZ"/>
        </w:rPr>
        <w:t xml:space="preserve">Bedřicha </w:t>
      </w:r>
      <w:r w:rsidR="00506521" w:rsidRPr="000A3836">
        <w:rPr>
          <w:rFonts w:ascii="Arial" w:hAnsi="Arial" w:cs="Arial"/>
          <w:sz w:val="24"/>
          <w:lang w:val="cs-CZ"/>
        </w:rPr>
        <w:t>Smetan</w:t>
      </w:r>
      <w:r w:rsidR="000A3836">
        <w:rPr>
          <w:rFonts w:ascii="Arial" w:hAnsi="Arial" w:cs="Arial"/>
          <w:sz w:val="24"/>
          <w:lang w:val="cs-CZ"/>
        </w:rPr>
        <w:t>y</w:t>
      </w:r>
      <w:r w:rsidR="00506521" w:rsidRPr="000A3836">
        <w:rPr>
          <w:rFonts w:ascii="Arial" w:hAnsi="Arial" w:cs="Arial"/>
          <w:sz w:val="24"/>
          <w:lang w:val="cs-CZ"/>
        </w:rPr>
        <w:t xml:space="preserve">, </w:t>
      </w:r>
      <w:r w:rsidR="000A3836">
        <w:rPr>
          <w:rFonts w:ascii="Arial" w:hAnsi="Arial" w:cs="Arial"/>
          <w:sz w:val="24"/>
          <w:lang w:val="cs-CZ"/>
        </w:rPr>
        <w:t xml:space="preserve">Antonína </w:t>
      </w:r>
      <w:r w:rsidR="00506521" w:rsidRPr="000A3836">
        <w:rPr>
          <w:rFonts w:ascii="Arial" w:hAnsi="Arial" w:cs="Arial"/>
          <w:sz w:val="24"/>
          <w:lang w:val="cs-CZ"/>
        </w:rPr>
        <w:t>Dvořák</w:t>
      </w:r>
      <w:r w:rsidR="000A3836">
        <w:rPr>
          <w:rFonts w:ascii="Arial" w:hAnsi="Arial" w:cs="Arial"/>
          <w:sz w:val="24"/>
          <w:lang w:val="cs-CZ"/>
        </w:rPr>
        <w:t>a</w:t>
      </w:r>
      <w:r w:rsidR="00506521" w:rsidRPr="000A3836">
        <w:rPr>
          <w:rFonts w:ascii="Arial" w:hAnsi="Arial" w:cs="Arial"/>
          <w:sz w:val="24"/>
          <w:lang w:val="cs-CZ"/>
        </w:rPr>
        <w:t xml:space="preserve"> či Bohuslava Martinů. </w:t>
      </w:r>
      <w:r w:rsidR="00506521" w:rsidRPr="00AF237F">
        <w:rPr>
          <w:rFonts w:ascii="Arial" w:hAnsi="Arial" w:cs="Arial"/>
          <w:b/>
          <w:sz w:val="24"/>
          <w:lang w:val="cs-CZ"/>
        </w:rPr>
        <w:t xml:space="preserve">Pražákovo, Stamicovo, </w:t>
      </w:r>
      <w:proofErr w:type="spellStart"/>
      <w:r w:rsidR="00506521" w:rsidRPr="00AF237F">
        <w:rPr>
          <w:rFonts w:ascii="Arial" w:hAnsi="Arial" w:cs="Arial"/>
          <w:b/>
          <w:sz w:val="24"/>
          <w:lang w:val="cs-CZ"/>
        </w:rPr>
        <w:t>Bennewitzovo</w:t>
      </w:r>
      <w:proofErr w:type="spellEnd"/>
      <w:r w:rsidR="00506521" w:rsidRPr="00AF237F">
        <w:rPr>
          <w:rFonts w:ascii="Arial" w:hAnsi="Arial" w:cs="Arial"/>
          <w:b/>
          <w:sz w:val="24"/>
          <w:lang w:val="cs-CZ"/>
        </w:rPr>
        <w:t xml:space="preserve"> kvarteto nebo Lobkowicz trio</w:t>
      </w:r>
      <w:r w:rsidR="00506521" w:rsidRPr="000A3836">
        <w:rPr>
          <w:rFonts w:ascii="Arial" w:hAnsi="Arial" w:cs="Arial"/>
          <w:sz w:val="24"/>
          <w:lang w:val="cs-CZ"/>
        </w:rPr>
        <w:t xml:space="preserve"> jsou bezpochyby zárukou vrcholných výkonů stejně jako houslista </w:t>
      </w:r>
      <w:r w:rsidR="00506521" w:rsidRPr="00AF237F">
        <w:rPr>
          <w:rFonts w:ascii="Arial" w:hAnsi="Arial" w:cs="Arial"/>
          <w:b/>
          <w:sz w:val="24"/>
          <w:lang w:val="cs-CZ"/>
        </w:rPr>
        <w:t>Ivan Ženatý</w:t>
      </w:r>
      <w:r w:rsidR="00506521" w:rsidRPr="000A3836">
        <w:rPr>
          <w:rFonts w:ascii="Arial" w:hAnsi="Arial" w:cs="Arial"/>
          <w:sz w:val="24"/>
          <w:lang w:val="cs-CZ"/>
        </w:rPr>
        <w:t>.</w:t>
      </w:r>
    </w:p>
    <w:p w14:paraId="45564AE2" w14:textId="77777777" w:rsidR="00F832CC" w:rsidRPr="000A3836" w:rsidRDefault="00F832CC" w:rsidP="00F832CC">
      <w:pPr>
        <w:spacing w:line="240" w:lineRule="auto"/>
        <w:rPr>
          <w:rFonts w:ascii="Arial" w:hAnsi="Arial" w:cs="Arial"/>
          <w:sz w:val="24"/>
          <w:lang w:val="cs-CZ"/>
        </w:rPr>
      </w:pPr>
    </w:p>
    <w:p w14:paraId="41AFFA22" w14:textId="084B895B" w:rsidR="000A3836" w:rsidRDefault="00506521" w:rsidP="00F832CC">
      <w:pPr>
        <w:spacing w:line="240" w:lineRule="auto"/>
        <w:rPr>
          <w:rFonts w:ascii="Arial" w:hAnsi="Arial" w:cs="Arial"/>
          <w:sz w:val="24"/>
          <w:lang w:val="cs-CZ"/>
        </w:rPr>
      </w:pPr>
      <w:r w:rsidRPr="000A3836">
        <w:rPr>
          <w:rFonts w:ascii="Arial" w:hAnsi="Arial" w:cs="Arial"/>
          <w:sz w:val="24"/>
          <w:lang w:val="cs-CZ"/>
        </w:rPr>
        <w:t>Oba cykly pak orámují tři vystoupení</w:t>
      </w:r>
      <w:r w:rsidR="000A3836">
        <w:rPr>
          <w:rFonts w:ascii="Arial" w:hAnsi="Arial" w:cs="Arial"/>
          <w:sz w:val="24"/>
          <w:lang w:val="cs-CZ"/>
        </w:rPr>
        <w:t xml:space="preserve"> rezidenčního souboru Českého spolku pro komorní hudbu, který</w:t>
      </w:r>
      <w:r w:rsidR="00603AE3">
        <w:rPr>
          <w:rFonts w:ascii="Arial" w:hAnsi="Arial" w:cs="Arial"/>
          <w:sz w:val="24"/>
          <w:lang w:val="cs-CZ"/>
        </w:rPr>
        <w:t>m</w:t>
      </w:r>
      <w:r w:rsidR="000A3836">
        <w:rPr>
          <w:rFonts w:ascii="Arial" w:hAnsi="Arial" w:cs="Arial"/>
          <w:sz w:val="24"/>
          <w:lang w:val="cs-CZ"/>
        </w:rPr>
        <w:t xml:space="preserve"> ve 125. sezoně bude</w:t>
      </w:r>
      <w:r w:rsidRPr="000A3836">
        <w:rPr>
          <w:rFonts w:ascii="Arial" w:hAnsi="Arial" w:cs="Arial"/>
          <w:b/>
          <w:sz w:val="24"/>
          <w:lang w:val="cs-CZ"/>
        </w:rPr>
        <w:t> Klavírní kvartet</w:t>
      </w:r>
      <w:r w:rsidR="000A3836">
        <w:rPr>
          <w:rFonts w:ascii="Arial" w:hAnsi="Arial" w:cs="Arial"/>
          <w:b/>
          <w:sz w:val="24"/>
          <w:lang w:val="cs-CZ"/>
        </w:rPr>
        <w:t>o</w:t>
      </w:r>
      <w:r w:rsidRPr="000A3836">
        <w:rPr>
          <w:rFonts w:ascii="Arial" w:hAnsi="Arial" w:cs="Arial"/>
          <w:b/>
          <w:sz w:val="24"/>
          <w:lang w:val="cs-CZ"/>
        </w:rPr>
        <w:t xml:space="preserve"> Josef Suka</w:t>
      </w:r>
      <w:r w:rsidR="000A3836">
        <w:rPr>
          <w:rFonts w:ascii="Arial" w:hAnsi="Arial" w:cs="Arial"/>
          <w:sz w:val="24"/>
          <w:lang w:val="cs-CZ"/>
        </w:rPr>
        <w:t>, vyznamenané</w:t>
      </w:r>
      <w:r w:rsidRPr="000A3836">
        <w:rPr>
          <w:rFonts w:ascii="Arial" w:hAnsi="Arial" w:cs="Arial"/>
          <w:sz w:val="24"/>
          <w:lang w:val="cs-CZ"/>
        </w:rPr>
        <w:t xml:space="preserve"> hned několika prestižními mezinárodními cenami</w:t>
      </w:r>
      <w:r w:rsidR="000A3836">
        <w:rPr>
          <w:rFonts w:ascii="Arial" w:hAnsi="Arial" w:cs="Arial"/>
          <w:sz w:val="24"/>
          <w:lang w:val="cs-CZ"/>
        </w:rPr>
        <w:t>.</w:t>
      </w:r>
    </w:p>
    <w:p w14:paraId="1DB5AF52" w14:textId="77777777" w:rsidR="000A3836" w:rsidRDefault="000A3836" w:rsidP="00F832CC">
      <w:pPr>
        <w:spacing w:line="240" w:lineRule="auto"/>
        <w:rPr>
          <w:rFonts w:ascii="Arial" w:hAnsi="Arial" w:cs="Arial"/>
          <w:sz w:val="24"/>
          <w:lang w:val="cs-CZ"/>
        </w:rPr>
      </w:pPr>
    </w:p>
    <w:p w14:paraId="20AE83D4" w14:textId="567C2FF0" w:rsidR="00F832CC" w:rsidRPr="00F84426" w:rsidRDefault="000A3836" w:rsidP="00F832CC">
      <w:pPr>
        <w:spacing w:line="240" w:lineRule="auto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V</w:t>
      </w:r>
      <w:r w:rsidR="00506521" w:rsidRPr="000A3836">
        <w:rPr>
          <w:rFonts w:ascii="Arial" w:hAnsi="Arial" w:cs="Arial"/>
          <w:sz w:val="24"/>
          <w:lang w:val="cs-CZ"/>
        </w:rPr>
        <w:t xml:space="preserve">edle světoznámého violisty </w:t>
      </w:r>
      <w:r w:rsidR="00506521" w:rsidRPr="004A7937">
        <w:rPr>
          <w:rFonts w:ascii="Arial" w:hAnsi="Arial" w:cs="Arial"/>
          <w:b/>
          <w:sz w:val="24"/>
          <w:lang w:val="cs-CZ"/>
        </w:rPr>
        <w:t xml:space="preserve">Antoina </w:t>
      </w:r>
      <w:proofErr w:type="spellStart"/>
      <w:r w:rsidR="00506521" w:rsidRPr="004A7937">
        <w:rPr>
          <w:rFonts w:ascii="Arial" w:hAnsi="Arial" w:cs="Arial"/>
          <w:b/>
          <w:sz w:val="24"/>
          <w:lang w:val="cs-CZ"/>
        </w:rPr>
        <w:t>Tamestit</w:t>
      </w:r>
      <w:r w:rsidR="00506521" w:rsidRPr="00603AE3">
        <w:rPr>
          <w:rFonts w:ascii="Arial" w:hAnsi="Arial" w:cs="Arial"/>
          <w:b/>
          <w:sz w:val="24"/>
          <w:lang w:val="cs-CZ"/>
        </w:rPr>
        <w:t>a</w:t>
      </w:r>
      <w:proofErr w:type="spellEnd"/>
      <w:r w:rsidR="00506521" w:rsidRPr="000A3836">
        <w:rPr>
          <w:rFonts w:ascii="Arial" w:hAnsi="Arial" w:cs="Arial"/>
          <w:sz w:val="24"/>
          <w:lang w:val="cs-CZ"/>
        </w:rPr>
        <w:t xml:space="preserve"> </w:t>
      </w:r>
      <w:r w:rsidR="007D718D" w:rsidRPr="00F84426">
        <w:rPr>
          <w:rFonts w:ascii="Arial" w:hAnsi="Arial" w:cs="Arial"/>
          <w:sz w:val="24"/>
          <w:lang w:val="cs-CZ"/>
        </w:rPr>
        <w:t>vystoupí</w:t>
      </w:r>
      <w:r w:rsidR="00506521" w:rsidRPr="00F84426">
        <w:rPr>
          <w:rFonts w:ascii="Arial" w:hAnsi="Arial" w:cs="Arial"/>
          <w:sz w:val="24"/>
          <w:lang w:val="cs-CZ"/>
        </w:rPr>
        <w:t xml:space="preserve"> </w:t>
      </w:r>
      <w:r w:rsidRPr="00F84426">
        <w:rPr>
          <w:rFonts w:ascii="Arial" w:hAnsi="Arial" w:cs="Arial"/>
          <w:sz w:val="24"/>
          <w:lang w:val="cs-CZ"/>
        </w:rPr>
        <w:t xml:space="preserve">v obou cyklech </w:t>
      </w:r>
      <w:r w:rsidR="00506521" w:rsidRPr="00F84426">
        <w:rPr>
          <w:rFonts w:ascii="Arial" w:hAnsi="Arial" w:cs="Arial"/>
          <w:sz w:val="24"/>
          <w:lang w:val="cs-CZ"/>
        </w:rPr>
        <w:t xml:space="preserve">rovněž několik </w:t>
      </w:r>
      <w:r w:rsidRPr="00F84426">
        <w:rPr>
          <w:rFonts w:ascii="Arial" w:hAnsi="Arial" w:cs="Arial"/>
          <w:sz w:val="24"/>
          <w:lang w:val="cs-CZ"/>
        </w:rPr>
        <w:t>dalších</w:t>
      </w:r>
      <w:r w:rsidR="007D718D" w:rsidRPr="00F84426">
        <w:rPr>
          <w:rFonts w:ascii="Arial" w:hAnsi="Arial" w:cs="Arial"/>
          <w:sz w:val="24"/>
          <w:lang w:val="cs-CZ"/>
        </w:rPr>
        <w:t xml:space="preserve"> zahraničních</w:t>
      </w:r>
      <w:r w:rsidR="00506521" w:rsidRPr="00F84426">
        <w:rPr>
          <w:rFonts w:ascii="Arial" w:hAnsi="Arial" w:cs="Arial"/>
          <w:sz w:val="24"/>
          <w:lang w:val="cs-CZ"/>
        </w:rPr>
        <w:t xml:space="preserve"> interpret</w:t>
      </w:r>
      <w:r w:rsidR="007D718D" w:rsidRPr="00F84426">
        <w:rPr>
          <w:rFonts w:ascii="Arial" w:hAnsi="Arial" w:cs="Arial"/>
          <w:sz w:val="24"/>
          <w:lang w:val="cs-CZ"/>
        </w:rPr>
        <w:t xml:space="preserve">ů, např. </w:t>
      </w:r>
      <w:r w:rsidR="00F84426" w:rsidRPr="00F84426">
        <w:rPr>
          <w:rFonts w:ascii="Arial" w:hAnsi="Arial" w:cs="Arial"/>
          <w:sz w:val="24"/>
          <w:lang w:val="cs-CZ"/>
        </w:rPr>
        <w:t xml:space="preserve">fenomenální kontrabasista a vítěz řady mezinárodních cen </w:t>
      </w:r>
      <w:proofErr w:type="spellStart"/>
      <w:r w:rsidR="00F84426" w:rsidRPr="00F84426">
        <w:rPr>
          <w:rFonts w:ascii="Arial" w:hAnsi="Arial" w:cs="Arial"/>
          <w:b/>
          <w:sz w:val="24"/>
          <w:lang w:val="cs-CZ"/>
        </w:rPr>
        <w:t>Wiese</w:t>
      </w:r>
      <w:proofErr w:type="spellEnd"/>
      <w:r w:rsidR="00F84426" w:rsidRPr="00F84426">
        <w:rPr>
          <w:rFonts w:ascii="Arial" w:hAnsi="Arial" w:cs="Arial"/>
          <w:b/>
          <w:sz w:val="24"/>
          <w:lang w:val="cs-CZ"/>
        </w:rPr>
        <w:t xml:space="preserve"> de </w:t>
      </w:r>
      <w:proofErr w:type="spellStart"/>
      <w:r w:rsidR="00F84426" w:rsidRPr="00F84426">
        <w:rPr>
          <w:rFonts w:ascii="Arial" w:hAnsi="Arial" w:cs="Arial"/>
          <w:b/>
          <w:sz w:val="24"/>
          <w:lang w:val="cs-CZ"/>
        </w:rPr>
        <w:t>Boevé</w:t>
      </w:r>
      <w:proofErr w:type="spellEnd"/>
      <w:r w:rsidR="00F84426" w:rsidRPr="00F84426">
        <w:rPr>
          <w:rFonts w:ascii="Arial" w:hAnsi="Arial" w:cs="Arial"/>
          <w:sz w:val="24"/>
          <w:lang w:val="cs-CZ"/>
        </w:rPr>
        <w:t xml:space="preserve"> s </w:t>
      </w:r>
      <w:proofErr w:type="spellStart"/>
      <w:r w:rsidR="00F84426" w:rsidRPr="00F84426">
        <w:rPr>
          <w:rFonts w:ascii="Arial" w:hAnsi="Arial" w:cs="Arial"/>
          <w:sz w:val="24"/>
          <w:lang w:val="cs-CZ"/>
        </w:rPr>
        <w:t>Bennewitzovým</w:t>
      </w:r>
      <w:proofErr w:type="spellEnd"/>
      <w:r w:rsidR="00F84426" w:rsidRPr="00F84426">
        <w:rPr>
          <w:rFonts w:ascii="Arial" w:hAnsi="Arial" w:cs="Arial"/>
          <w:sz w:val="24"/>
          <w:lang w:val="cs-CZ"/>
        </w:rPr>
        <w:t xml:space="preserve"> kvartetem</w:t>
      </w:r>
      <w:r w:rsidR="00F84426" w:rsidRPr="00F84426">
        <w:rPr>
          <w:rFonts w:ascii="Arial" w:hAnsi="Arial" w:cs="Arial"/>
          <w:sz w:val="24"/>
          <w:lang w:val="cs-CZ"/>
        </w:rPr>
        <w:t xml:space="preserve">, </w:t>
      </w:r>
      <w:r w:rsidR="00F84426" w:rsidRPr="00F84426">
        <w:rPr>
          <w:rFonts w:ascii="Arial" w:hAnsi="Arial" w:cs="Arial"/>
          <w:sz w:val="24"/>
          <w:lang w:val="cs-CZ"/>
        </w:rPr>
        <w:t>znamenitý mlad</w:t>
      </w:r>
      <w:r w:rsidR="00F84426" w:rsidRPr="00F84426">
        <w:rPr>
          <w:rFonts w:ascii="Arial" w:hAnsi="Arial" w:cs="Arial"/>
          <w:sz w:val="24"/>
          <w:lang w:val="cs-CZ"/>
        </w:rPr>
        <w:t>ý</w:t>
      </w:r>
      <w:r w:rsidR="00F84426" w:rsidRPr="00F84426">
        <w:rPr>
          <w:rFonts w:ascii="Arial" w:hAnsi="Arial" w:cs="Arial"/>
          <w:sz w:val="24"/>
          <w:lang w:val="cs-CZ"/>
        </w:rPr>
        <w:t xml:space="preserve"> klavírist</w:t>
      </w:r>
      <w:r w:rsidR="00F84426" w:rsidRPr="00F84426">
        <w:rPr>
          <w:rFonts w:ascii="Arial" w:hAnsi="Arial" w:cs="Arial"/>
          <w:sz w:val="24"/>
          <w:lang w:val="cs-CZ"/>
        </w:rPr>
        <w:t>a</w:t>
      </w:r>
      <w:r w:rsidR="00F84426" w:rsidRPr="00F84426">
        <w:rPr>
          <w:rFonts w:ascii="Arial" w:hAnsi="Arial" w:cs="Arial"/>
          <w:sz w:val="24"/>
          <w:lang w:val="cs-CZ"/>
        </w:rPr>
        <w:t xml:space="preserve"> </w:t>
      </w:r>
      <w:r w:rsidR="00F84426" w:rsidRPr="00F84426">
        <w:rPr>
          <w:rFonts w:ascii="Arial" w:hAnsi="Arial" w:cs="Arial"/>
          <w:b/>
          <w:sz w:val="24"/>
          <w:lang w:val="cs-CZ"/>
        </w:rPr>
        <w:t>Ingmar Lazar</w:t>
      </w:r>
      <w:r w:rsidR="00F84426" w:rsidRPr="00F84426">
        <w:rPr>
          <w:rFonts w:ascii="Arial" w:hAnsi="Arial" w:cs="Arial"/>
          <w:sz w:val="24"/>
          <w:lang w:val="cs-CZ"/>
        </w:rPr>
        <w:t>, který bude spolupracovat v houslovém recit</w:t>
      </w:r>
      <w:r w:rsidR="00F84426" w:rsidRPr="00F84426">
        <w:rPr>
          <w:rFonts w:ascii="Arial" w:hAnsi="Arial" w:cs="Arial"/>
          <w:sz w:val="24"/>
          <w:lang w:val="cs-CZ"/>
        </w:rPr>
        <w:t>á</w:t>
      </w:r>
      <w:r w:rsidR="00F84426" w:rsidRPr="00F84426">
        <w:rPr>
          <w:rFonts w:ascii="Arial" w:hAnsi="Arial" w:cs="Arial"/>
          <w:sz w:val="24"/>
          <w:lang w:val="cs-CZ"/>
        </w:rPr>
        <w:t>lu s Romanem Patočkou</w:t>
      </w:r>
      <w:r w:rsidR="00F84426" w:rsidRPr="00F84426">
        <w:rPr>
          <w:rFonts w:ascii="Arial" w:hAnsi="Arial" w:cs="Arial"/>
          <w:sz w:val="24"/>
          <w:lang w:val="cs-CZ"/>
        </w:rPr>
        <w:t xml:space="preserve">, </w:t>
      </w:r>
      <w:r w:rsidR="007D718D" w:rsidRPr="00F84426">
        <w:rPr>
          <w:rFonts w:ascii="Arial" w:hAnsi="Arial" w:cs="Arial"/>
          <w:sz w:val="24"/>
          <w:lang w:val="cs-CZ"/>
        </w:rPr>
        <w:t xml:space="preserve">klavírista </w:t>
      </w:r>
      <w:r w:rsidR="007D718D" w:rsidRPr="00F84426">
        <w:rPr>
          <w:rFonts w:ascii="Arial" w:hAnsi="Arial" w:cs="Arial"/>
          <w:b/>
          <w:sz w:val="24"/>
          <w:lang w:val="cs-CZ"/>
        </w:rPr>
        <w:t>Fran</w:t>
      </w:r>
      <w:r w:rsidRPr="00F84426">
        <w:rPr>
          <w:rFonts w:ascii="Arial" w:hAnsi="Arial" w:cs="Arial"/>
          <w:b/>
          <w:sz w:val="24"/>
          <w:lang w:val="cs-CZ"/>
        </w:rPr>
        <w:t>ç</w:t>
      </w:r>
      <w:r w:rsidR="007D718D" w:rsidRPr="00F84426">
        <w:rPr>
          <w:rFonts w:ascii="Arial" w:hAnsi="Arial" w:cs="Arial"/>
          <w:b/>
          <w:sz w:val="24"/>
          <w:lang w:val="cs-CZ"/>
        </w:rPr>
        <w:t xml:space="preserve">ois </w:t>
      </w:r>
      <w:proofErr w:type="spellStart"/>
      <w:r w:rsidR="007D718D" w:rsidRPr="00F84426">
        <w:rPr>
          <w:rFonts w:ascii="Arial" w:hAnsi="Arial" w:cs="Arial"/>
          <w:b/>
          <w:sz w:val="24"/>
          <w:lang w:val="cs-CZ"/>
        </w:rPr>
        <w:t>Dumont</w:t>
      </w:r>
      <w:proofErr w:type="spellEnd"/>
      <w:r w:rsidR="007D718D" w:rsidRPr="00F84426">
        <w:rPr>
          <w:rFonts w:ascii="Arial" w:hAnsi="Arial" w:cs="Arial"/>
          <w:sz w:val="24"/>
          <w:lang w:val="cs-CZ"/>
        </w:rPr>
        <w:t xml:space="preserve"> se </w:t>
      </w:r>
      <w:proofErr w:type="spellStart"/>
      <w:r w:rsidR="007D718D" w:rsidRPr="00F84426">
        <w:rPr>
          <w:rFonts w:ascii="Arial" w:hAnsi="Arial" w:cs="Arial"/>
          <w:sz w:val="24"/>
          <w:lang w:val="cs-CZ"/>
        </w:rPr>
        <w:t>Zemlinského</w:t>
      </w:r>
      <w:proofErr w:type="spellEnd"/>
      <w:r w:rsidR="007D718D" w:rsidRPr="00F84426">
        <w:rPr>
          <w:rFonts w:ascii="Arial" w:hAnsi="Arial" w:cs="Arial"/>
          <w:sz w:val="24"/>
          <w:lang w:val="cs-CZ"/>
        </w:rPr>
        <w:t xml:space="preserve"> </w:t>
      </w:r>
      <w:r w:rsidR="007D718D" w:rsidRPr="00F84426">
        <w:rPr>
          <w:rFonts w:ascii="Arial" w:hAnsi="Arial" w:cs="Arial"/>
          <w:sz w:val="24"/>
          <w:lang w:val="cs-CZ"/>
        </w:rPr>
        <w:lastRenderedPageBreak/>
        <w:t>kvartetem</w:t>
      </w:r>
      <w:r w:rsidR="004A7937" w:rsidRPr="00F84426">
        <w:rPr>
          <w:rFonts w:ascii="Arial" w:hAnsi="Arial" w:cs="Arial"/>
          <w:sz w:val="24"/>
          <w:lang w:val="cs-CZ"/>
        </w:rPr>
        <w:t>,</w:t>
      </w:r>
      <w:r w:rsidR="007D718D" w:rsidRPr="00F84426">
        <w:rPr>
          <w:rFonts w:ascii="Arial" w:hAnsi="Arial" w:cs="Arial"/>
          <w:sz w:val="24"/>
          <w:lang w:val="cs-CZ"/>
        </w:rPr>
        <w:t xml:space="preserve"> klarinetista </w:t>
      </w:r>
      <w:proofErr w:type="spellStart"/>
      <w:r w:rsidR="007D718D" w:rsidRPr="00F84426">
        <w:rPr>
          <w:rFonts w:ascii="Arial" w:hAnsi="Arial" w:cs="Arial"/>
          <w:b/>
          <w:sz w:val="24"/>
          <w:lang w:val="cs-CZ"/>
        </w:rPr>
        <w:t>Raphaël</w:t>
      </w:r>
      <w:proofErr w:type="spellEnd"/>
      <w:r w:rsidR="007D718D" w:rsidRPr="00F84426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7D718D" w:rsidRPr="00F84426">
        <w:rPr>
          <w:rFonts w:ascii="Arial" w:hAnsi="Arial" w:cs="Arial"/>
          <w:b/>
          <w:sz w:val="24"/>
          <w:lang w:val="cs-CZ"/>
        </w:rPr>
        <w:t>Sévère</w:t>
      </w:r>
      <w:proofErr w:type="spellEnd"/>
      <w:r w:rsidR="007D718D" w:rsidRPr="00F84426">
        <w:rPr>
          <w:rFonts w:ascii="Arial" w:hAnsi="Arial" w:cs="Arial"/>
          <w:sz w:val="24"/>
          <w:lang w:val="cs-CZ"/>
        </w:rPr>
        <w:t xml:space="preserve"> s Pražákovým kvartetem</w:t>
      </w:r>
      <w:r w:rsidR="00F84426" w:rsidRPr="00F84426">
        <w:rPr>
          <w:rFonts w:ascii="Arial" w:hAnsi="Arial" w:cs="Arial"/>
          <w:sz w:val="24"/>
          <w:lang w:val="cs-CZ"/>
        </w:rPr>
        <w:t xml:space="preserve"> či</w:t>
      </w:r>
      <w:r w:rsidR="004A7937" w:rsidRPr="00F84426">
        <w:rPr>
          <w:rFonts w:ascii="Arial" w:hAnsi="Arial" w:cs="Arial"/>
          <w:sz w:val="24"/>
          <w:lang w:val="cs-CZ"/>
        </w:rPr>
        <w:t xml:space="preserve"> barytonista </w:t>
      </w:r>
      <w:r w:rsidR="004A7937" w:rsidRPr="00F84426">
        <w:rPr>
          <w:rFonts w:ascii="Arial" w:hAnsi="Arial" w:cs="Arial"/>
          <w:b/>
          <w:sz w:val="24"/>
          <w:lang w:val="cs-CZ"/>
        </w:rPr>
        <w:t>Peter Schöne</w:t>
      </w:r>
      <w:r w:rsidR="004A7937" w:rsidRPr="00F84426">
        <w:rPr>
          <w:rFonts w:ascii="Arial" w:hAnsi="Arial" w:cs="Arial"/>
          <w:sz w:val="24"/>
          <w:lang w:val="cs-CZ"/>
        </w:rPr>
        <w:t xml:space="preserve"> s </w:t>
      </w:r>
      <w:proofErr w:type="spellStart"/>
      <w:r w:rsidR="004A7937" w:rsidRPr="00F84426">
        <w:rPr>
          <w:rFonts w:ascii="Arial" w:hAnsi="Arial" w:cs="Arial"/>
          <w:sz w:val="24"/>
          <w:lang w:val="cs-CZ"/>
        </w:rPr>
        <w:t>PhilHarmonia</w:t>
      </w:r>
      <w:proofErr w:type="spellEnd"/>
      <w:r w:rsidR="004A7937" w:rsidRPr="00F84426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4A7937" w:rsidRPr="00F84426">
        <w:rPr>
          <w:rFonts w:ascii="Arial" w:hAnsi="Arial" w:cs="Arial"/>
          <w:sz w:val="24"/>
          <w:lang w:val="cs-CZ"/>
        </w:rPr>
        <w:t>Octet</w:t>
      </w:r>
      <w:proofErr w:type="spellEnd"/>
      <w:r w:rsidR="004A7937" w:rsidRPr="00F84426">
        <w:rPr>
          <w:rFonts w:ascii="Arial" w:hAnsi="Arial" w:cs="Arial"/>
          <w:sz w:val="24"/>
          <w:lang w:val="cs-CZ"/>
        </w:rPr>
        <w:t xml:space="preserve"> Prague</w:t>
      </w:r>
      <w:r w:rsidR="00F84426" w:rsidRPr="00F84426">
        <w:rPr>
          <w:rFonts w:ascii="Arial" w:hAnsi="Arial" w:cs="Arial"/>
          <w:sz w:val="24"/>
          <w:lang w:val="cs-CZ"/>
        </w:rPr>
        <w:t>.</w:t>
      </w:r>
    </w:p>
    <w:p w14:paraId="4EE2BC69" w14:textId="77777777" w:rsidR="00AF237F" w:rsidRDefault="00AF237F" w:rsidP="00F832CC">
      <w:pPr>
        <w:spacing w:line="240" w:lineRule="auto"/>
        <w:rPr>
          <w:rFonts w:ascii="Arial" w:hAnsi="Arial" w:cs="Arial"/>
          <w:sz w:val="24"/>
          <w:lang w:val="cs-CZ"/>
        </w:rPr>
      </w:pPr>
    </w:p>
    <w:p w14:paraId="2452E624" w14:textId="26420C68" w:rsidR="00506521" w:rsidRDefault="004A7937" w:rsidP="00F832CC">
      <w:pPr>
        <w:spacing w:line="240" w:lineRule="auto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Výborně je obsazený také </w:t>
      </w:r>
      <w:r w:rsidRPr="004A7937">
        <w:rPr>
          <w:rFonts w:ascii="Arial" w:hAnsi="Arial" w:cs="Arial"/>
          <w:b/>
          <w:sz w:val="24"/>
          <w:lang w:val="cs-CZ"/>
        </w:rPr>
        <w:t>cyklus podvečerních koncertů v Sukově síni</w:t>
      </w:r>
      <w:r>
        <w:rPr>
          <w:rFonts w:ascii="Arial" w:hAnsi="Arial" w:cs="Arial"/>
          <w:sz w:val="24"/>
          <w:lang w:val="cs-CZ"/>
        </w:rPr>
        <w:t>,</w:t>
      </w:r>
      <w:r w:rsidR="00351D1E">
        <w:rPr>
          <w:rFonts w:ascii="Arial" w:hAnsi="Arial" w:cs="Arial"/>
          <w:sz w:val="24"/>
          <w:lang w:val="cs-CZ"/>
        </w:rPr>
        <w:t xml:space="preserve"> v němž nebude chybět řada vynikajících českých umělců:</w:t>
      </w:r>
      <w:r>
        <w:rPr>
          <w:rFonts w:ascii="Arial" w:hAnsi="Arial" w:cs="Arial"/>
          <w:sz w:val="24"/>
          <w:lang w:val="cs-CZ"/>
        </w:rPr>
        <w:t xml:space="preserve"> </w:t>
      </w:r>
      <w:r w:rsidRPr="000A3836">
        <w:rPr>
          <w:rFonts w:ascii="Arial" w:hAnsi="Arial" w:cs="Arial"/>
          <w:sz w:val="24"/>
          <w:lang w:val="cs-CZ"/>
        </w:rPr>
        <w:t xml:space="preserve">klavíristi </w:t>
      </w:r>
      <w:r w:rsidRPr="00F84426">
        <w:rPr>
          <w:rFonts w:ascii="Arial" w:hAnsi="Arial" w:cs="Arial"/>
          <w:b/>
          <w:sz w:val="24"/>
          <w:lang w:val="cs-CZ"/>
        </w:rPr>
        <w:t>Martin Kasík, Miroslav Sekera</w:t>
      </w:r>
      <w:r w:rsidR="00351D1E" w:rsidRPr="00F84426">
        <w:rPr>
          <w:rFonts w:ascii="Arial" w:hAnsi="Arial" w:cs="Arial"/>
          <w:b/>
          <w:sz w:val="24"/>
          <w:lang w:val="cs-CZ"/>
        </w:rPr>
        <w:t>,</w:t>
      </w:r>
      <w:r w:rsidRPr="00F84426">
        <w:rPr>
          <w:rFonts w:ascii="Arial" w:hAnsi="Arial" w:cs="Arial"/>
          <w:b/>
          <w:sz w:val="24"/>
          <w:lang w:val="cs-CZ"/>
        </w:rPr>
        <w:t xml:space="preserve"> Jan Bartoš</w:t>
      </w:r>
      <w:r w:rsidR="00351D1E" w:rsidRPr="00F84426">
        <w:rPr>
          <w:rFonts w:ascii="Arial" w:hAnsi="Arial" w:cs="Arial"/>
          <w:b/>
          <w:sz w:val="24"/>
          <w:lang w:val="cs-CZ"/>
        </w:rPr>
        <w:t xml:space="preserve"> a Boris </w:t>
      </w:r>
      <w:proofErr w:type="spellStart"/>
      <w:r w:rsidR="00351D1E" w:rsidRPr="00F84426">
        <w:rPr>
          <w:rFonts w:ascii="Arial" w:hAnsi="Arial" w:cs="Arial"/>
          <w:b/>
          <w:sz w:val="24"/>
          <w:lang w:val="cs-CZ"/>
        </w:rPr>
        <w:t>Krajný</w:t>
      </w:r>
      <w:proofErr w:type="spellEnd"/>
      <w:r w:rsidRPr="000A3836">
        <w:rPr>
          <w:rFonts w:ascii="Arial" w:hAnsi="Arial" w:cs="Arial"/>
          <w:sz w:val="24"/>
          <w:lang w:val="cs-CZ"/>
        </w:rPr>
        <w:t xml:space="preserve">, </w:t>
      </w:r>
      <w:r w:rsidR="00351D1E">
        <w:rPr>
          <w:rFonts w:ascii="Arial" w:hAnsi="Arial" w:cs="Arial"/>
          <w:sz w:val="24"/>
          <w:lang w:val="cs-CZ"/>
        </w:rPr>
        <w:t xml:space="preserve">houslista </w:t>
      </w:r>
      <w:r w:rsidR="00351D1E" w:rsidRPr="00F84426">
        <w:rPr>
          <w:rFonts w:ascii="Arial" w:hAnsi="Arial" w:cs="Arial"/>
          <w:b/>
          <w:sz w:val="24"/>
          <w:lang w:val="cs-CZ"/>
        </w:rPr>
        <w:t>Roman Patočka</w:t>
      </w:r>
      <w:r w:rsidR="00351D1E">
        <w:rPr>
          <w:rFonts w:ascii="Arial" w:hAnsi="Arial" w:cs="Arial"/>
          <w:sz w:val="24"/>
          <w:lang w:val="cs-CZ"/>
        </w:rPr>
        <w:t xml:space="preserve">, </w:t>
      </w:r>
      <w:r w:rsidRPr="000A3836">
        <w:rPr>
          <w:rFonts w:ascii="Arial" w:hAnsi="Arial" w:cs="Arial"/>
          <w:sz w:val="24"/>
          <w:lang w:val="cs-CZ"/>
        </w:rPr>
        <w:t xml:space="preserve">klarinetista </w:t>
      </w:r>
      <w:r w:rsidRPr="00F84426">
        <w:rPr>
          <w:rFonts w:ascii="Arial" w:hAnsi="Arial" w:cs="Arial"/>
          <w:b/>
          <w:sz w:val="24"/>
          <w:lang w:val="cs-CZ"/>
        </w:rPr>
        <w:t>Jan Mach</w:t>
      </w:r>
      <w:r w:rsidRPr="000A3836">
        <w:rPr>
          <w:rFonts w:ascii="Arial" w:hAnsi="Arial" w:cs="Arial"/>
          <w:sz w:val="24"/>
          <w:lang w:val="cs-CZ"/>
        </w:rPr>
        <w:t xml:space="preserve"> či mezzosopranistka </w:t>
      </w:r>
      <w:r w:rsidRPr="00F84426">
        <w:rPr>
          <w:rFonts w:ascii="Arial" w:hAnsi="Arial" w:cs="Arial"/>
          <w:b/>
          <w:sz w:val="24"/>
          <w:lang w:val="cs-CZ"/>
        </w:rPr>
        <w:t>Markéta Cukrová</w:t>
      </w:r>
      <w:r w:rsidRPr="000A3836">
        <w:rPr>
          <w:rFonts w:ascii="Arial" w:hAnsi="Arial" w:cs="Arial"/>
          <w:sz w:val="24"/>
          <w:lang w:val="cs-CZ"/>
        </w:rPr>
        <w:t>.</w:t>
      </w:r>
    </w:p>
    <w:p w14:paraId="16C64C84" w14:textId="50721A6D" w:rsidR="00351D1E" w:rsidRDefault="00351D1E" w:rsidP="00F832CC">
      <w:pPr>
        <w:spacing w:line="240" w:lineRule="auto"/>
        <w:rPr>
          <w:rFonts w:ascii="Arial" w:hAnsi="Arial" w:cs="Arial"/>
          <w:sz w:val="24"/>
          <w:lang w:val="cs-CZ"/>
        </w:rPr>
      </w:pPr>
    </w:p>
    <w:p w14:paraId="446CA376" w14:textId="05AA9899" w:rsidR="00351D1E" w:rsidRDefault="00351D1E" w:rsidP="00F832CC">
      <w:pPr>
        <w:spacing w:line="240" w:lineRule="auto"/>
        <w:rPr>
          <w:rFonts w:ascii="Arial" w:hAnsi="Arial" w:cs="Arial"/>
          <w:sz w:val="24"/>
          <w:lang w:val="cs-CZ"/>
        </w:rPr>
      </w:pPr>
      <w:r w:rsidRPr="00351D1E">
        <w:rPr>
          <w:rFonts w:ascii="Arial" w:hAnsi="Arial" w:cs="Arial"/>
          <w:b/>
          <w:sz w:val="24"/>
          <w:lang w:val="cs-CZ"/>
        </w:rPr>
        <w:t>Cyklus dopoledních koncertů</w:t>
      </w:r>
      <w:r>
        <w:rPr>
          <w:rFonts w:ascii="Arial" w:hAnsi="Arial" w:cs="Arial"/>
          <w:sz w:val="24"/>
          <w:lang w:val="cs-CZ"/>
        </w:rPr>
        <w:t xml:space="preserve"> </w:t>
      </w:r>
      <w:r w:rsidRPr="00AF237F">
        <w:rPr>
          <w:rFonts w:ascii="Arial" w:hAnsi="Arial" w:cs="Arial"/>
          <w:b/>
          <w:sz w:val="24"/>
          <w:lang w:val="cs-CZ"/>
        </w:rPr>
        <w:t>v Sále Martinů v Lichtenštejnském paláci</w:t>
      </w:r>
      <w:r>
        <w:rPr>
          <w:rFonts w:ascii="Arial" w:hAnsi="Arial" w:cs="Arial"/>
          <w:sz w:val="24"/>
          <w:lang w:val="cs-CZ"/>
        </w:rPr>
        <w:t xml:space="preserve"> přivítá houslistu </w:t>
      </w:r>
      <w:r w:rsidRPr="00AF237F">
        <w:rPr>
          <w:rFonts w:ascii="Arial" w:hAnsi="Arial" w:cs="Arial"/>
          <w:b/>
          <w:sz w:val="24"/>
          <w:lang w:val="cs-CZ"/>
        </w:rPr>
        <w:t xml:space="preserve">Milana Al </w:t>
      </w:r>
      <w:proofErr w:type="spellStart"/>
      <w:r w:rsidRPr="00AF237F">
        <w:rPr>
          <w:rFonts w:ascii="Arial" w:hAnsi="Arial" w:cs="Arial"/>
          <w:b/>
          <w:sz w:val="24"/>
          <w:lang w:val="cs-CZ"/>
        </w:rPr>
        <w:t>Ashhaba</w:t>
      </w:r>
      <w:proofErr w:type="spellEnd"/>
      <w:r w:rsidRPr="00AF237F">
        <w:rPr>
          <w:rFonts w:ascii="Arial" w:hAnsi="Arial" w:cs="Arial"/>
          <w:b/>
          <w:sz w:val="24"/>
          <w:lang w:val="cs-CZ"/>
        </w:rPr>
        <w:t xml:space="preserve"> s Adame</w:t>
      </w:r>
      <w:r w:rsidR="00603AE3" w:rsidRPr="00AF237F">
        <w:rPr>
          <w:rFonts w:ascii="Arial" w:hAnsi="Arial" w:cs="Arial"/>
          <w:b/>
          <w:sz w:val="24"/>
          <w:lang w:val="cs-CZ"/>
        </w:rPr>
        <w:t>m</w:t>
      </w:r>
      <w:r w:rsidRPr="00AF237F">
        <w:rPr>
          <w:rFonts w:ascii="Arial" w:hAnsi="Arial" w:cs="Arial"/>
          <w:b/>
          <w:sz w:val="24"/>
          <w:lang w:val="cs-CZ"/>
        </w:rPr>
        <w:t xml:space="preserve"> Skoumalem</w:t>
      </w:r>
      <w:r>
        <w:rPr>
          <w:rFonts w:ascii="Arial" w:hAnsi="Arial" w:cs="Arial"/>
          <w:sz w:val="24"/>
          <w:lang w:val="cs-CZ"/>
        </w:rPr>
        <w:t xml:space="preserve">, varhaníka </w:t>
      </w:r>
      <w:r w:rsidRPr="00AF237F">
        <w:rPr>
          <w:rFonts w:ascii="Arial" w:hAnsi="Arial" w:cs="Arial"/>
          <w:b/>
          <w:sz w:val="24"/>
          <w:lang w:val="cs-CZ"/>
        </w:rPr>
        <w:t>Aleše Bár</w:t>
      </w:r>
      <w:r w:rsidR="00603AE3" w:rsidRPr="00AF237F">
        <w:rPr>
          <w:rFonts w:ascii="Arial" w:hAnsi="Arial" w:cs="Arial"/>
          <w:b/>
          <w:sz w:val="24"/>
          <w:lang w:val="cs-CZ"/>
        </w:rPr>
        <w:t>t</w:t>
      </w:r>
      <w:r w:rsidRPr="00AF237F">
        <w:rPr>
          <w:rFonts w:ascii="Arial" w:hAnsi="Arial" w:cs="Arial"/>
          <w:b/>
          <w:sz w:val="24"/>
          <w:lang w:val="cs-CZ"/>
        </w:rPr>
        <w:t>u</w:t>
      </w:r>
      <w:r>
        <w:rPr>
          <w:rFonts w:ascii="Arial" w:hAnsi="Arial" w:cs="Arial"/>
          <w:sz w:val="24"/>
          <w:lang w:val="cs-CZ"/>
        </w:rPr>
        <w:t xml:space="preserve">, </w:t>
      </w:r>
      <w:r w:rsidRPr="00AF237F">
        <w:rPr>
          <w:rFonts w:ascii="Arial" w:hAnsi="Arial" w:cs="Arial"/>
          <w:b/>
          <w:sz w:val="24"/>
          <w:lang w:val="cs-CZ"/>
        </w:rPr>
        <w:t>Pražské kytarové kvarteto</w:t>
      </w:r>
      <w:r>
        <w:rPr>
          <w:rFonts w:ascii="Arial" w:hAnsi="Arial" w:cs="Arial"/>
          <w:sz w:val="24"/>
          <w:lang w:val="cs-CZ"/>
        </w:rPr>
        <w:t xml:space="preserve"> i vítězku soutěže Nadace Bohuslava Martinů v oboru housle </w:t>
      </w:r>
      <w:r w:rsidRPr="00AF237F">
        <w:rPr>
          <w:rFonts w:ascii="Arial" w:hAnsi="Arial" w:cs="Arial"/>
          <w:b/>
          <w:sz w:val="24"/>
          <w:lang w:val="cs-CZ"/>
        </w:rPr>
        <w:t xml:space="preserve">Evu </w:t>
      </w:r>
      <w:proofErr w:type="spellStart"/>
      <w:r w:rsidRPr="00AF237F">
        <w:rPr>
          <w:rFonts w:ascii="Arial" w:hAnsi="Arial" w:cs="Arial"/>
          <w:b/>
          <w:sz w:val="24"/>
          <w:lang w:val="cs-CZ"/>
        </w:rPr>
        <w:t>Zrostlíkovou</w:t>
      </w:r>
      <w:proofErr w:type="spellEnd"/>
      <w:r w:rsidRPr="00AF237F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Pr="00AF237F">
        <w:rPr>
          <w:rFonts w:ascii="Arial" w:hAnsi="Arial" w:cs="Arial"/>
          <w:b/>
          <w:sz w:val="24"/>
          <w:lang w:val="cs-CZ"/>
        </w:rPr>
        <w:t>Schäferovou</w:t>
      </w:r>
      <w:proofErr w:type="spellEnd"/>
      <w:r>
        <w:rPr>
          <w:rFonts w:ascii="Arial" w:hAnsi="Arial" w:cs="Arial"/>
          <w:sz w:val="24"/>
          <w:lang w:val="cs-CZ"/>
        </w:rPr>
        <w:t xml:space="preserve"> i vítěze Mezinárodní hudební soutěže Pražské jaro 2019 v oboru flétna a hoboj.</w:t>
      </w:r>
    </w:p>
    <w:p w14:paraId="19CA89AF" w14:textId="77777777" w:rsidR="00603AE3" w:rsidRPr="000A3836" w:rsidRDefault="00603AE3" w:rsidP="00F832CC">
      <w:pPr>
        <w:spacing w:line="240" w:lineRule="auto"/>
        <w:rPr>
          <w:rFonts w:ascii="Arial" w:hAnsi="Arial" w:cs="Arial"/>
          <w:sz w:val="24"/>
          <w:lang w:val="cs-CZ"/>
        </w:rPr>
      </w:pPr>
      <w:bookmarkStart w:id="0" w:name="_GoBack"/>
      <w:bookmarkEnd w:id="0"/>
    </w:p>
    <w:p w14:paraId="28FF8BA7" w14:textId="77777777" w:rsidR="00506521" w:rsidRPr="00F832CC" w:rsidRDefault="00506521" w:rsidP="00F832CC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14:paraId="058F497F" w14:textId="1970A7C4" w:rsidR="00506521" w:rsidRPr="00F832CC" w:rsidRDefault="00C9399C" w:rsidP="00F832CC">
      <w:pPr>
        <w:spacing w:line="240" w:lineRule="auto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Č</w:t>
      </w:r>
      <w:r w:rsidR="00506521" w:rsidRPr="00F832CC">
        <w:rPr>
          <w:rFonts w:ascii="Arial" w:hAnsi="Arial" w:cs="Arial"/>
          <w:b/>
          <w:sz w:val="24"/>
          <w:lang w:val="cs-CZ"/>
        </w:rPr>
        <w:t>eský spolek pro komorní hudbu</w:t>
      </w:r>
      <w:r w:rsidR="00F832CC" w:rsidRPr="00F832CC">
        <w:rPr>
          <w:rFonts w:ascii="Arial" w:hAnsi="Arial" w:cs="Arial"/>
          <w:b/>
          <w:sz w:val="24"/>
          <w:lang w:val="cs-CZ"/>
        </w:rPr>
        <w:t xml:space="preserve"> </w:t>
      </w:r>
      <w:r w:rsidR="00F832CC" w:rsidRPr="00F832CC">
        <w:rPr>
          <w:rFonts w:ascii="Arial" w:hAnsi="Arial" w:cs="Arial"/>
          <w:sz w:val="24"/>
          <w:lang w:val="cs-CZ"/>
        </w:rPr>
        <w:t>j</w:t>
      </w:r>
      <w:r w:rsidR="00506521" w:rsidRPr="00F832CC">
        <w:rPr>
          <w:rFonts w:ascii="Arial" w:hAnsi="Arial" w:cs="Arial"/>
          <w:sz w:val="24"/>
          <w:lang w:val="cs-CZ"/>
        </w:rPr>
        <w:t>e jednou z nejstarších a nejrenomovanějších hudebních institucí u nás. Vznikl na podporu koncertní činnosti mladého Českého kvarteta</w:t>
      </w:r>
      <w:r w:rsidR="00F832CC">
        <w:rPr>
          <w:rFonts w:ascii="Arial" w:hAnsi="Arial" w:cs="Arial"/>
          <w:sz w:val="24"/>
          <w:lang w:val="cs-CZ"/>
        </w:rPr>
        <w:t>. Z</w:t>
      </w:r>
      <w:r w:rsidR="00506521" w:rsidRPr="00F832CC">
        <w:rPr>
          <w:rFonts w:ascii="Arial" w:hAnsi="Arial" w:cs="Arial"/>
          <w:sz w:val="24"/>
          <w:lang w:val="cs-CZ"/>
        </w:rPr>
        <w:t>ahajovací koncert se uskutečnil v Rudolfinu 10. října 1894. V té době již pražské Národní divadlo uvádělo řadu českých oper, jeho orchestr přispíval k</w:t>
      </w:r>
      <w:r w:rsidR="005864AB">
        <w:rPr>
          <w:rFonts w:ascii="Arial" w:hAnsi="Arial" w:cs="Arial"/>
          <w:sz w:val="24"/>
          <w:lang w:val="cs-CZ"/>
        </w:rPr>
        <w:t> </w:t>
      </w:r>
      <w:r w:rsidR="00506521" w:rsidRPr="00F832CC">
        <w:rPr>
          <w:rFonts w:ascii="Arial" w:hAnsi="Arial" w:cs="Arial"/>
          <w:sz w:val="24"/>
          <w:lang w:val="cs-CZ"/>
        </w:rPr>
        <w:t xml:space="preserve">uvádění symfonických programů a situace uzrávala ke vzniku České filharmonie (1896). Tehdejší česko-německá Jednota pro komorní hudbu neposkytovala dostatečný prostor pro české interprety a skladatele. Zcela opomíjen byl i Antonín Dvořák, v té době již ve světě známý a oslavovaný tvůrce. A tak díky aktivitě mecenáše Josefa Hlávky, prvního předsedy Spolku, a dalších nezištných a vzdělaných lidí z jeho okolí a také s využitím příznivější společenské atmosféry závěru 19. století došlo k ustavení instituce českého Komorního spolku, v němž se koncentrovaly všechny snahy po pořádání pravidelných a hodnotných koncertů. </w:t>
      </w:r>
    </w:p>
    <w:p w14:paraId="65034C86" w14:textId="77777777" w:rsidR="00506521" w:rsidRPr="00F832CC" w:rsidRDefault="00506521" w:rsidP="00F832CC">
      <w:pPr>
        <w:spacing w:line="240" w:lineRule="auto"/>
        <w:rPr>
          <w:rFonts w:ascii="Arial" w:hAnsi="Arial" w:cs="Arial"/>
          <w:sz w:val="24"/>
          <w:lang w:val="cs-CZ"/>
        </w:rPr>
      </w:pPr>
    </w:p>
    <w:p w14:paraId="27F85D02" w14:textId="54316994" w:rsidR="005864AB" w:rsidRDefault="00506521" w:rsidP="00F832CC">
      <w:pPr>
        <w:spacing w:line="240" w:lineRule="auto"/>
        <w:rPr>
          <w:rFonts w:ascii="Arial" w:hAnsi="Arial" w:cs="Arial"/>
          <w:sz w:val="24"/>
          <w:lang w:val="cs-CZ"/>
        </w:rPr>
      </w:pPr>
      <w:r w:rsidRPr="00F832CC">
        <w:rPr>
          <w:rFonts w:ascii="Arial" w:hAnsi="Arial" w:cs="Arial"/>
          <w:sz w:val="24"/>
          <w:lang w:val="cs-CZ"/>
        </w:rPr>
        <w:t xml:space="preserve">Již před </w:t>
      </w:r>
      <w:r w:rsidR="00F832CC">
        <w:rPr>
          <w:rFonts w:ascii="Arial" w:hAnsi="Arial" w:cs="Arial"/>
          <w:sz w:val="24"/>
          <w:lang w:val="cs-CZ"/>
        </w:rPr>
        <w:t>první</w:t>
      </w:r>
      <w:r w:rsidRPr="00F832CC">
        <w:rPr>
          <w:rFonts w:ascii="Arial" w:hAnsi="Arial" w:cs="Arial"/>
          <w:sz w:val="24"/>
          <w:lang w:val="cs-CZ"/>
        </w:rPr>
        <w:t xml:space="preserve"> světovou válkou hostovali v ČSKH významní umělci Ernst von </w:t>
      </w:r>
      <w:proofErr w:type="spellStart"/>
      <w:r w:rsidRPr="00F832CC">
        <w:rPr>
          <w:rFonts w:ascii="Arial" w:hAnsi="Arial" w:cs="Arial"/>
          <w:sz w:val="24"/>
          <w:lang w:val="cs-CZ"/>
        </w:rPr>
        <w:t>Dohnányi</w:t>
      </w:r>
      <w:proofErr w:type="spellEnd"/>
      <w:r w:rsidRPr="00F832CC">
        <w:rPr>
          <w:rFonts w:ascii="Arial" w:hAnsi="Arial" w:cs="Arial"/>
          <w:sz w:val="24"/>
          <w:lang w:val="cs-CZ"/>
        </w:rPr>
        <w:t xml:space="preserve">, Pablo </w:t>
      </w:r>
      <w:proofErr w:type="spellStart"/>
      <w:r w:rsidRPr="00F832CC">
        <w:rPr>
          <w:rFonts w:ascii="Arial" w:hAnsi="Arial" w:cs="Arial"/>
          <w:sz w:val="24"/>
          <w:lang w:val="cs-CZ"/>
        </w:rPr>
        <w:t>Casals</w:t>
      </w:r>
      <w:proofErr w:type="spellEnd"/>
      <w:r w:rsidRPr="00F832CC">
        <w:rPr>
          <w:rFonts w:ascii="Arial" w:hAnsi="Arial" w:cs="Arial"/>
          <w:sz w:val="24"/>
          <w:lang w:val="cs-CZ"/>
        </w:rPr>
        <w:t xml:space="preserve">, </w:t>
      </w:r>
      <w:proofErr w:type="spellStart"/>
      <w:r w:rsidRPr="00F832CC">
        <w:rPr>
          <w:rFonts w:ascii="Arial" w:hAnsi="Arial" w:cs="Arial"/>
          <w:sz w:val="24"/>
          <w:lang w:val="cs-CZ"/>
        </w:rPr>
        <w:t>Eugène</w:t>
      </w:r>
      <w:proofErr w:type="spellEnd"/>
      <w:r w:rsidRPr="00F832CC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F832CC">
        <w:rPr>
          <w:rFonts w:ascii="Arial" w:hAnsi="Arial" w:cs="Arial"/>
          <w:sz w:val="24"/>
          <w:lang w:val="cs-CZ"/>
        </w:rPr>
        <w:t>Ysaÿe</w:t>
      </w:r>
      <w:proofErr w:type="spellEnd"/>
      <w:r w:rsidRPr="00F832CC">
        <w:rPr>
          <w:rFonts w:ascii="Arial" w:hAnsi="Arial" w:cs="Arial"/>
          <w:sz w:val="24"/>
          <w:lang w:val="cs-CZ"/>
        </w:rPr>
        <w:t xml:space="preserve"> </w:t>
      </w:r>
      <w:r w:rsidR="00F832CC">
        <w:rPr>
          <w:rFonts w:ascii="Arial" w:hAnsi="Arial" w:cs="Arial"/>
          <w:sz w:val="24"/>
          <w:lang w:val="cs-CZ"/>
        </w:rPr>
        <w:t>a další. J</w:t>
      </w:r>
      <w:r w:rsidRPr="00F832CC">
        <w:rPr>
          <w:rFonts w:ascii="Arial" w:hAnsi="Arial" w:cs="Arial"/>
          <w:sz w:val="24"/>
          <w:lang w:val="cs-CZ"/>
        </w:rPr>
        <w:t xml:space="preserve">ako autoři uváděných skladeb se představili skladatelé Sergej </w:t>
      </w:r>
      <w:proofErr w:type="spellStart"/>
      <w:r w:rsidRPr="00F832CC">
        <w:rPr>
          <w:rFonts w:ascii="Arial" w:hAnsi="Arial" w:cs="Arial"/>
          <w:sz w:val="24"/>
          <w:lang w:val="cs-CZ"/>
        </w:rPr>
        <w:t>Tanějev</w:t>
      </w:r>
      <w:proofErr w:type="spellEnd"/>
      <w:r w:rsidRPr="00F832CC">
        <w:rPr>
          <w:rFonts w:ascii="Arial" w:hAnsi="Arial" w:cs="Arial"/>
          <w:sz w:val="24"/>
          <w:lang w:val="cs-CZ"/>
        </w:rPr>
        <w:t xml:space="preserve"> či Max </w:t>
      </w:r>
      <w:proofErr w:type="spellStart"/>
      <w:r w:rsidRPr="00F832CC">
        <w:rPr>
          <w:rFonts w:ascii="Arial" w:hAnsi="Arial" w:cs="Arial"/>
          <w:sz w:val="24"/>
          <w:lang w:val="cs-CZ"/>
        </w:rPr>
        <w:t>Reger</w:t>
      </w:r>
      <w:proofErr w:type="spellEnd"/>
      <w:r w:rsidRPr="00F832CC">
        <w:rPr>
          <w:rFonts w:ascii="Arial" w:hAnsi="Arial" w:cs="Arial"/>
          <w:sz w:val="24"/>
          <w:lang w:val="cs-CZ"/>
        </w:rPr>
        <w:t>. Po vzniku samostatné Československé republiky docházelo opět k četným hostováním významných umělců, často za účasti oficiálních hostů. T. G. Masaryk navštívil cyklus koncertů k</w:t>
      </w:r>
      <w:r w:rsidR="005864AB">
        <w:rPr>
          <w:rFonts w:ascii="Arial" w:hAnsi="Arial" w:cs="Arial"/>
          <w:sz w:val="24"/>
          <w:lang w:val="cs-CZ"/>
        </w:rPr>
        <w:t> </w:t>
      </w:r>
      <w:r w:rsidRPr="00F832CC">
        <w:rPr>
          <w:rFonts w:ascii="Arial" w:hAnsi="Arial" w:cs="Arial"/>
          <w:sz w:val="24"/>
          <w:lang w:val="cs-CZ"/>
        </w:rPr>
        <w:t xml:space="preserve">25. výročí úmrtí Antonína Dvořáka (1929) a nechyběl ani na oslavách čtyřicetiletého jubilea Českého kvarteta (1932). Velkou událostí byl společný koncert Daria </w:t>
      </w:r>
      <w:proofErr w:type="spellStart"/>
      <w:r w:rsidRPr="00F832CC">
        <w:rPr>
          <w:rFonts w:ascii="Arial" w:hAnsi="Arial" w:cs="Arial"/>
          <w:sz w:val="24"/>
          <w:lang w:val="cs-CZ"/>
        </w:rPr>
        <w:t>Milhauda</w:t>
      </w:r>
      <w:proofErr w:type="spellEnd"/>
      <w:r w:rsidRPr="00F832CC">
        <w:rPr>
          <w:rFonts w:ascii="Arial" w:hAnsi="Arial" w:cs="Arial"/>
          <w:sz w:val="24"/>
          <w:lang w:val="cs-CZ"/>
        </w:rPr>
        <w:t xml:space="preserve"> a Pražského kvarteta (1933) nebo vystoupení Sergeje </w:t>
      </w:r>
      <w:proofErr w:type="spellStart"/>
      <w:r w:rsidRPr="00F832CC">
        <w:rPr>
          <w:rFonts w:ascii="Arial" w:hAnsi="Arial" w:cs="Arial"/>
          <w:sz w:val="24"/>
          <w:lang w:val="cs-CZ"/>
        </w:rPr>
        <w:t>Prokofjeva</w:t>
      </w:r>
      <w:proofErr w:type="spellEnd"/>
      <w:r w:rsidRPr="00F832CC">
        <w:rPr>
          <w:rFonts w:ascii="Arial" w:hAnsi="Arial" w:cs="Arial"/>
          <w:sz w:val="24"/>
          <w:lang w:val="cs-CZ"/>
        </w:rPr>
        <w:t>. Svůj recit</w:t>
      </w:r>
      <w:r w:rsidR="005864AB">
        <w:rPr>
          <w:rFonts w:ascii="Arial" w:hAnsi="Arial" w:cs="Arial"/>
          <w:sz w:val="24"/>
          <w:lang w:val="cs-CZ"/>
        </w:rPr>
        <w:t>á</w:t>
      </w:r>
      <w:r w:rsidRPr="00F832CC">
        <w:rPr>
          <w:rFonts w:ascii="Arial" w:hAnsi="Arial" w:cs="Arial"/>
          <w:sz w:val="24"/>
          <w:lang w:val="cs-CZ"/>
        </w:rPr>
        <w:t xml:space="preserve">l měl na půdě Spolku violoncellista Mstislav </w:t>
      </w:r>
      <w:proofErr w:type="spellStart"/>
      <w:r w:rsidRPr="00F832CC">
        <w:rPr>
          <w:rFonts w:ascii="Arial" w:hAnsi="Arial" w:cs="Arial"/>
          <w:sz w:val="24"/>
          <w:lang w:val="cs-CZ"/>
        </w:rPr>
        <w:t>Rostropovič</w:t>
      </w:r>
      <w:proofErr w:type="spellEnd"/>
      <w:r w:rsidRPr="00F832CC">
        <w:rPr>
          <w:rFonts w:ascii="Arial" w:hAnsi="Arial" w:cs="Arial"/>
          <w:sz w:val="24"/>
          <w:lang w:val="cs-CZ"/>
        </w:rPr>
        <w:t xml:space="preserve"> (1958). Největší pozornost </w:t>
      </w:r>
      <w:r w:rsidR="005864AB">
        <w:rPr>
          <w:rFonts w:ascii="Arial" w:hAnsi="Arial" w:cs="Arial"/>
          <w:sz w:val="24"/>
          <w:lang w:val="cs-CZ"/>
        </w:rPr>
        <w:t>ovšem</w:t>
      </w:r>
      <w:r w:rsidRPr="00F832CC">
        <w:rPr>
          <w:rFonts w:ascii="Arial" w:hAnsi="Arial" w:cs="Arial"/>
          <w:sz w:val="24"/>
          <w:lang w:val="cs-CZ"/>
        </w:rPr>
        <w:t xml:space="preserve"> platila domácím souborům a sólistům. Od padesátých let získalo v programech klíčové postavení Smetanovo kvarteto, které svým uměleckým působením i pedagogickou činností přímo či nepřímo formovalo své následovníky</w:t>
      </w:r>
      <w:r w:rsidR="005864AB">
        <w:rPr>
          <w:rFonts w:ascii="Arial" w:hAnsi="Arial" w:cs="Arial"/>
          <w:sz w:val="24"/>
          <w:lang w:val="cs-CZ"/>
        </w:rPr>
        <w:t>,</w:t>
      </w:r>
      <w:r w:rsidRPr="00F832CC">
        <w:rPr>
          <w:rFonts w:ascii="Arial" w:hAnsi="Arial" w:cs="Arial"/>
          <w:sz w:val="24"/>
          <w:lang w:val="cs-CZ"/>
        </w:rPr>
        <w:t xml:space="preserve"> m</w:t>
      </w:r>
      <w:r w:rsidR="005864AB">
        <w:rPr>
          <w:rFonts w:ascii="Arial" w:hAnsi="Arial" w:cs="Arial"/>
          <w:sz w:val="24"/>
          <w:lang w:val="cs-CZ"/>
        </w:rPr>
        <w:t>imo jiné</w:t>
      </w:r>
      <w:r w:rsidRPr="00F832CC">
        <w:rPr>
          <w:rFonts w:ascii="Arial" w:hAnsi="Arial" w:cs="Arial"/>
          <w:sz w:val="24"/>
          <w:lang w:val="cs-CZ"/>
        </w:rPr>
        <w:t xml:space="preserve"> Talichovo, Panochovo, Doležalovo, Kocianovo či Pražákovo kvarteto. </w:t>
      </w:r>
      <w:r w:rsidRPr="00F832CC">
        <w:rPr>
          <w:rFonts w:ascii="Arial" w:hAnsi="Arial" w:cs="Arial"/>
          <w:sz w:val="24"/>
          <w:lang w:val="cs-CZ"/>
        </w:rPr>
        <w:lastRenderedPageBreak/>
        <w:t xml:space="preserve">Také další generace kvartetních souborů </w:t>
      </w:r>
      <w:proofErr w:type="spellStart"/>
      <w:r w:rsidRPr="00F832CC">
        <w:rPr>
          <w:rFonts w:ascii="Arial" w:hAnsi="Arial" w:cs="Arial"/>
          <w:sz w:val="24"/>
          <w:lang w:val="cs-CZ"/>
        </w:rPr>
        <w:t>Wihanovo</w:t>
      </w:r>
      <w:proofErr w:type="spellEnd"/>
      <w:r w:rsidRPr="00F832CC">
        <w:rPr>
          <w:rFonts w:ascii="Arial" w:hAnsi="Arial" w:cs="Arial"/>
          <w:sz w:val="24"/>
          <w:lang w:val="cs-CZ"/>
        </w:rPr>
        <w:t xml:space="preserve">, Škampovo, </w:t>
      </w:r>
      <w:proofErr w:type="spellStart"/>
      <w:r w:rsidRPr="00F832CC">
        <w:rPr>
          <w:rFonts w:ascii="Arial" w:hAnsi="Arial" w:cs="Arial"/>
          <w:sz w:val="24"/>
          <w:lang w:val="cs-CZ"/>
        </w:rPr>
        <w:t>Nostitzovo</w:t>
      </w:r>
      <w:proofErr w:type="spellEnd"/>
      <w:r w:rsidRPr="00F832CC">
        <w:rPr>
          <w:rFonts w:ascii="Arial" w:hAnsi="Arial" w:cs="Arial"/>
          <w:sz w:val="24"/>
          <w:lang w:val="cs-CZ"/>
        </w:rPr>
        <w:t xml:space="preserve">, </w:t>
      </w:r>
      <w:proofErr w:type="spellStart"/>
      <w:r w:rsidRPr="00F832CC">
        <w:rPr>
          <w:rFonts w:ascii="Arial" w:hAnsi="Arial" w:cs="Arial"/>
          <w:sz w:val="24"/>
          <w:lang w:val="cs-CZ"/>
        </w:rPr>
        <w:t>Bennewitzovo</w:t>
      </w:r>
      <w:proofErr w:type="spellEnd"/>
      <w:r w:rsidRPr="00F832CC">
        <w:rPr>
          <w:rFonts w:ascii="Arial" w:hAnsi="Arial" w:cs="Arial"/>
          <w:sz w:val="24"/>
          <w:lang w:val="cs-CZ"/>
        </w:rPr>
        <w:t xml:space="preserve"> či </w:t>
      </w:r>
      <w:proofErr w:type="spellStart"/>
      <w:r w:rsidRPr="00F832CC">
        <w:rPr>
          <w:rFonts w:ascii="Arial" w:hAnsi="Arial" w:cs="Arial"/>
          <w:sz w:val="24"/>
          <w:lang w:val="cs-CZ"/>
        </w:rPr>
        <w:t>Zemlinského</w:t>
      </w:r>
      <w:proofErr w:type="spellEnd"/>
      <w:r w:rsidRPr="00F832CC">
        <w:rPr>
          <w:rFonts w:ascii="Arial" w:hAnsi="Arial" w:cs="Arial"/>
          <w:sz w:val="24"/>
          <w:lang w:val="cs-CZ"/>
        </w:rPr>
        <w:t xml:space="preserve"> kvarteto se hlásí k odkazu svých velkých předchůdců</w:t>
      </w:r>
      <w:r w:rsidR="005864AB">
        <w:rPr>
          <w:rFonts w:ascii="Arial" w:hAnsi="Arial" w:cs="Arial"/>
          <w:sz w:val="24"/>
          <w:lang w:val="cs-CZ"/>
        </w:rPr>
        <w:t>.</w:t>
      </w:r>
    </w:p>
    <w:p w14:paraId="06AC3E11" w14:textId="77777777" w:rsidR="005864AB" w:rsidRPr="00F832CC" w:rsidRDefault="005864AB" w:rsidP="00F832CC">
      <w:pPr>
        <w:spacing w:line="240" w:lineRule="auto"/>
        <w:rPr>
          <w:rFonts w:ascii="Arial" w:hAnsi="Arial" w:cs="Arial"/>
          <w:sz w:val="24"/>
          <w:lang w:val="cs-CZ"/>
        </w:rPr>
      </w:pPr>
    </w:p>
    <w:p w14:paraId="040BA07B" w14:textId="029931E0" w:rsidR="00506521" w:rsidRPr="00F832CC" w:rsidRDefault="00506521" w:rsidP="00F832CC">
      <w:pPr>
        <w:spacing w:line="240" w:lineRule="auto"/>
        <w:rPr>
          <w:rFonts w:ascii="Arial" w:hAnsi="Arial" w:cs="Arial"/>
          <w:sz w:val="24"/>
          <w:lang w:val="cs-CZ"/>
        </w:rPr>
      </w:pPr>
      <w:r w:rsidRPr="00F832CC">
        <w:rPr>
          <w:rFonts w:ascii="Arial" w:hAnsi="Arial" w:cs="Arial"/>
          <w:sz w:val="24"/>
          <w:lang w:val="cs-CZ"/>
        </w:rPr>
        <w:t>Dnes se schází na komorních večerech ve Dvořákově a Sukově síni Rudolfina i v</w:t>
      </w:r>
      <w:r w:rsidR="005864AB">
        <w:rPr>
          <w:rFonts w:ascii="Arial" w:hAnsi="Arial" w:cs="Arial"/>
          <w:sz w:val="24"/>
          <w:lang w:val="cs-CZ"/>
        </w:rPr>
        <w:t> </w:t>
      </w:r>
      <w:r w:rsidRPr="00F832CC">
        <w:rPr>
          <w:rFonts w:ascii="Arial" w:hAnsi="Arial" w:cs="Arial"/>
          <w:sz w:val="24"/>
          <w:lang w:val="cs-CZ"/>
        </w:rPr>
        <w:t xml:space="preserve">Sále Martinů Lichtenštejnského paláce vnímavé a poučené publikum. K dispozici má čtyři koncertní řady o 28 večerech. V kulturním životě má tak tato instituce nepřehlédnutelné místo. V roce 1994 se ČSKH stal integrální součástí České filharmonie a zároveň si ponechal svůj historický název i dramaturgickou svébytnost. </w:t>
      </w:r>
    </w:p>
    <w:p w14:paraId="335ACABE" w14:textId="1408D0FE" w:rsidR="00405086" w:rsidRDefault="00405086" w:rsidP="00F832CC">
      <w:pPr>
        <w:spacing w:line="240" w:lineRule="auto"/>
        <w:ind w:right="-347"/>
        <w:rPr>
          <w:rFonts w:ascii="Arial" w:hAnsi="Arial" w:cs="Arial"/>
          <w:i/>
          <w:color w:val="000000"/>
          <w:sz w:val="24"/>
          <w:lang w:val="cs-CZ"/>
        </w:rPr>
      </w:pPr>
    </w:p>
    <w:p w14:paraId="31466B34" w14:textId="758B75F1" w:rsidR="00F84426" w:rsidRDefault="00F84426" w:rsidP="00F832CC">
      <w:pPr>
        <w:spacing w:line="240" w:lineRule="auto"/>
        <w:ind w:right="-347"/>
        <w:rPr>
          <w:rFonts w:ascii="Arial" w:hAnsi="Arial" w:cs="Arial"/>
          <w:i/>
          <w:color w:val="000000"/>
          <w:sz w:val="24"/>
          <w:lang w:val="cs-CZ"/>
        </w:rPr>
      </w:pPr>
    </w:p>
    <w:p w14:paraId="02388668" w14:textId="77777777" w:rsidR="00F84426" w:rsidRPr="00F832CC" w:rsidRDefault="00F84426" w:rsidP="00F832CC">
      <w:pPr>
        <w:spacing w:line="240" w:lineRule="auto"/>
        <w:ind w:right="-347"/>
        <w:rPr>
          <w:rFonts w:ascii="Arial" w:hAnsi="Arial" w:cs="Arial"/>
          <w:i/>
          <w:color w:val="000000"/>
          <w:sz w:val="24"/>
          <w:lang w:val="cs-CZ"/>
        </w:rPr>
      </w:pPr>
    </w:p>
    <w:p w14:paraId="4F4AD93E" w14:textId="3C349B74" w:rsidR="00CF29C7" w:rsidRPr="00F832CC" w:rsidRDefault="00CF29C7" w:rsidP="00E23B06">
      <w:pPr>
        <w:spacing w:line="240" w:lineRule="auto"/>
        <w:ind w:right="-347"/>
        <w:rPr>
          <w:rFonts w:ascii="Arial" w:hAnsi="Arial" w:cs="Arial"/>
          <w:i/>
          <w:color w:val="000000"/>
          <w:sz w:val="24"/>
          <w:lang w:val="cs-CZ"/>
        </w:rPr>
      </w:pPr>
      <w:r w:rsidRPr="00F832CC">
        <w:rPr>
          <w:rFonts w:ascii="Arial" w:hAnsi="Arial" w:cs="Arial"/>
          <w:b/>
          <w:sz w:val="24"/>
          <w:lang w:val="cs-CZ"/>
        </w:rPr>
        <w:t>Pro v</w:t>
      </w:r>
      <w:r w:rsidR="00E23B06">
        <w:rPr>
          <w:rFonts w:ascii="Arial" w:hAnsi="Arial" w:cs="Arial"/>
          <w:b/>
          <w:sz w:val="24"/>
          <w:lang w:val="cs-CZ"/>
        </w:rPr>
        <w:t>í</w:t>
      </w:r>
      <w:r w:rsidRPr="00F832CC">
        <w:rPr>
          <w:rFonts w:ascii="Arial" w:hAnsi="Arial" w:cs="Arial"/>
          <w:b/>
          <w:sz w:val="24"/>
          <w:lang w:val="cs-CZ"/>
        </w:rPr>
        <w:t>ce informací prosím kontaktujte:</w:t>
      </w:r>
    </w:p>
    <w:p w14:paraId="057D0607" w14:textId="77777777" w:rsidR="00CF29C7" w:rsidRPr="00F832CC" w:rsidRDefault="00CF29C7" w:rsidP="00F832C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F832CC">
        <w:rPr>
          <w:rFonts w:ascii="Arial" w:hAnsi="Arial" w:cs="Arial"/>
          <w:sz w:val="24"/>
          <w:lang w:val="cs-CZ"/>
        </w:rPr>
        <w:t>Luděk Březina</w:t>
      </w:r>
    </w:p>
    <w:p w14:paraId="285D009A" w14:textId="77777777" w:rsidR="00CF29C7" w:rsidRPr="00F832CC" w:rsidRDefault="00CF29C7" w:rsidP="00F832C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F832CC">
        <w:rPr>
          <w:rFonts w:ascii="Arial" w:hAnsi="Arial" w:cs="Arial"/>
          <w:sz w:val="24"/>
          <w:lang w:val="cs-CZ"/>
        </w:rPr>
        <w:t>PR manager</w:t>
      </w:r>
    </w:p>
    <w:p w14:paraId="12ECE76B" w14:textId="77777777" w:rsidR="00CF29C7" w:rsidRPr="00F832CC" w:rsidRDefault="00CF29C7" w:rsidP="00F832C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F832CC">
        <w:rPr>
          <w:rFonts w:ascii="Arial" w:hAnsi="Arial" w:cs="Arial"/>
          <w:sz w:val="24"/>
          <w:lang w:val="cs-CZ"/>
        </w:rPr>
        <w:t>tel.: 736 605 620</w:t>
      </w:r>
    </w:p>
    <w:p w14:paraId="2576B4B0" w14:textId="77777777" w:rsidR="00A72DAF" w:rsidRPr="00F832CC" w:rsidRDefault="00CF29C7" w:rsidP="00F832C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F832CC">
        <w:rPr>
          <w:rFonts w:ascii="Arial" w:hAnsi="Arial" w:cs="Arial"/>
          <w:sz w:val="24"/>
          <w:lang w:val="cs-CZ"/>
        </w:rPr>
        <w:t xml:space="preserve">e-mail: </w:t>
      </w:r>
      <w:hyperlink r:id="rId8" w:history="1">
        <w:r w:rsidR="00A72DAF" w:rsidRPr="00F832CC">
          <w:rPr>
            <w:rStyle w:val="Hypertextovodkaz"/>
            <w:rFonts w:ascii="Arial" w:hAnsi="Arial" w:cs="Arial"/>
            <w:sz w:val="24"/>
            <w:lang w:val="cs-CZ"/>
          </w:rPr>
          <w:t>ludek.brezina@ceskafilharmonie.cz</w:t>
        </w:r>
      </w:hyperlink>
    </w:p>
    <w:sectPr w:rsidR="00A72DAF" w:rsidRPr="00F832CC" w:rsidSect="00EB62E3">
      <w:headerReference w:type="default" r:id="rId9"/>
      <w:footerReference w:type="default" r:id="rId10"/>
      <w:pgSz w:w="11900" w:h="16840"/>
      <w:pgMar w:top="1440" w:right="1531" w:bottom="238" w:left="1531" w:header="709" w:footer="2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AE86" w14:textId="77777777" w:rsidR="00621029" w:rsidRDefault="00621029" w:rsidP="00E37B1F">
      <w:pPr>
        <w:spacing w:line="240" w:lineRule="auto"/>
      </w:pPr>
      <w:r>
        <w:separator/>
      </w:r>
    </w:p>
  </w:endnote>
  <w:endnote w:type="continuationSeparator" w:id="0">
    <w:p w14:paraId="02D797D1" w14:textId="77777777" w:rsidR="00621029" w:rsidRDefault="00621029" w:rsidP="00E3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restigeEliM">
    <w:altName w:val="Calibri"/>
    <w:charset w:val="00"/>
    <w:family w:val="modern"/>
    <w:pitch w:val="fixed"/>
    <w:sig w:usb0="A000002F" w:usb1="0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D818" w14:textId="12DFE920" w:rsidR="00E37B1F" w:rsidRDefault="00A57CB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2618393" wp14:editId="0EE28BB2">
          <wp:simplePos x="0" y="0"/>
          <wp:positionH relativeFrom="margin">
            <wp:posOffset>-553085</wp:posOffset>
          </wp:positionH>
          <wp:positionV relativeFrom="paragraph">
            <wp:posOffset>161925</wp:posOffset>
          </wp:positionV>
          <wp:extent cx="6711315" cy="1120140"/>
          <wp:effectExtent l="0" t="0" r="0" b="3810"/>
          <wp:wrapTight wrapText="bothSides">
            <wp:wrapPolygon edited="0">
              <wp:start x="0" y="0"/>
              <wp:lineTo x="0" y="21306"/>
              <wp:lineTo x="21520" y="21306"/>
              <wp:lineTo x="2152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_zahlavi_TZ_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3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481CD" w14:textId="77777777" w:rsidR="00621029" w:rsidRDefault="00621029" w:rsidP="00E37B1F">
      <w:pPr>
        <w:spacing w:line="240" w:lineRule="auto"/>
      </w:pPr>
      <w:r>
        <w:separator/>
      </w:r>
    </w:p>
  </w:footnote>
  <w:footnote w:type="continuationSeparator" w:id="0">
    <w:p w14:paraId="40B5851D" w14:textId="77777777" w:rsidR="00621029" w:rsidRDefault="00621029" w:rsidP="00E3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2713" w14:textId="77777777" w:rsidR="00E37B1F" w:rsidRDefault="00A72DA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08232E46" wp14:editId="48B2E315">
          <wp:simplePos x="0" y="0"/>
          <wp:positionH relativeFrom="margin">
            <wp:align>center</wp:align>
          </wp:positionH>
          <wp:positionV relativeFrom="margin">
            <wp:posOffset>-298450</wp:posOffset>
          </wp:positionV>
          <wp:extent cx="6235700" cy="9906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A12A8"/>
    <w:multiLevelType w:val="hybridMultilevel"/>
    <w:tmpl w:val="1A14C79E"/>
    <w:lvl w:ilvl="0" w:tplc="33325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1F"/>
    <w:rsid w:val="0001422C"/>
    <w:rsid w:val="000231AC"/>
    <w:rsid w:val="0002686B"/>
    <w:rsid w:val="000334A5"/>
    <w:rsid w:val="00057E68"/>
    <w:rsid w:val="000700CC"/>
    <w:rsid w:val="0009566F"/>
    <w:rsid w:val="000A3836"/>
    <w:rsid w:val="000B2251"/>
    <w:rsid w:val="000C1641"/>
    <w:rsid w:val="000E66F3"/>
    <w:rsid w:val="001354D3"/>
    <w:rsid w:val="001656FE"/>
    <w:rsid w:val="001723AC"/>
    <w:rsid w:val="0018288D"/>
    <w:rsid w:val="0019396D"/>
    <w:rsid w:val="001B1E7E"/>
    <w:rsid w:val="001F6A6F"/>
    <w:rsid w:val="001F787A"/>
    <w:rsid w:val="00215103"/>
    <w:rsid w:val="00233E54"/>
    <w:rsid w:val="00250556"/>
    <w:rsid w:val="00267039"/>
    <w:rsid w:val="0026792A"/>
    <w:rsid w:val="00291DE4"/>
    <w:rsid w:val="0029414B"/>
    <w:rsid w:val="00296EFC"/>
    <w:rsid w:val="002A0E47"/>
    <w:rsid w:val="002A0FC7"/>
    <w:rsid w:val="002A5148"/>
    <w:rsid w:val="002D67FD"/>
    <w:rsid w:val="002E099B"/>
    <w:rsid w:val="002E1098"/>
    <w:rsid w:val="002F19BA"/>
    <w:rsid w:val="00320FC4"/>
    <w:rsid w:val="00330A5F"/>
    <w:rsid w:val="00342FFF"/>
    <w:rsid w:val="00351A85"/>
    <w:rsid w:val="00351D1E"/>
    <w:rsid w:val="00364DDC"/>
    <w:rsid w:val="00371244"/>
    <w:rsid w:val="00383289"/>
    <w:rsid w:val="00386AED"/>
    <w:rsid w:val="003B4622"/>
    <w:rsid w:val="003B5FA7"/>
    <w:rsid w:val="003C7B91"/>
    <w:rsid w:val="003C7EEA"/>
    <w:rsid w:val="003D512B"/>
    <w:rsid w:val="003D72EC"/>
    <w:rsid w:val="003E2596"/>
    <w:rsid w:val="003E2CEB"/>
    <w:rsid w:val="003E509A"/>
    <w:rsid w:val="003F03F8"/>
    <w:rsid w:val="003F2C5C"/>
    <w:rsid w:val="00405086"/>
    <w:rsid w:val="00424461"/>
    <w:rsid w:val="004325E3"/>
    <w:rsid w:val="004350F9"/>
    <w:rsid w:val="004502EA"/>
    <w:rsid w:val="0045083A"/>
    <w:rsid w:val="004526BF"/>
    <w:rsid w:val="00486E77"/>
    <w:rsid w:val="004A41EC"/>
    <w:rsid w:val="004A4645"/>
    <w:rsid w:val="004A7937"/>
    <w:rsid w:val="004B0F73"/>
    <w:rsid w:val="004E1DB1"/>
    <w:rsid w:val="00505E4D"/>
    <w:rsid w:val="00506521"/>
    <w:rsid w:val="005106CE"/>
    <w:rsid w:val="00531FA5"/>
    <w:rsid w:val="00544B26"/>
    <w:rsid w:val="00566B7C"/>
    <w:rsid w:val="005864AB"/>
    <w:rsid w:val="005A47D6"/>
    <w:rsid w:val="005B5885"/>
    <w:rsid w:val="005B5E85"/>
    <w:rsid w:val="005B64F7"/>
    <w:rsid w:val="005D1FD4"/>
    <w:rsid w:val="005E183E"/>
    <w:rsid w:val="005E4E54"/>
    <w:rsid w:val="005F2618"/>
    <w:rsid w:val="005F52E6"/>
    <w:rsid w:val="005F701B"/>
    <w:rsid w:val="00603AE3"/>
    <w:rsid w:val="00621029"/>
    <w:rsid w:val="006215CE"/>
    <w:rsid w:val="00626DE4"/>
    <w:rsid w:val="00673C71"/>
    <w:rsid w:val="006A11C1"/>
    <w:rsid w:val="006C2A00"/>
    <w:rsid w:val="006C31F2"/>
    <w:rsid w:val="006E3D0A"/>
    <w:rsid w:val="006E77A1"/>
    <w:rsid w:val="00706D35"/>
    <w:rsid w:val="00713FA5"/>
    <w:rsid w:val="0072441F"/>
    <w:rsid w:val="007327EE"/>
    <w:rsid w:val="00734164"/>
    <w:rsid w:val="0074366E"/>
    <w:rsid w:val="00744BB0"/>
    <w:rsid w:val="0076615E"/>
    <w:rsid w:val="00776146"/>
    <w:rsid w:val="00783D36"/>
    <w:rsid w:val="007A4043"/>
    <w:rsid w:val="007B76B7"/>
    <w:rsid w:val="007D17B0"/>
    <w:rsid w:val="007D718D"/>
    <w:rsid w:val="007E2542"/>
    <w:rsid w:val="007F2C81"/>
    <w:rsid w:val="007F6012"/>
    <w:rsid w:val="00827DE2"/>
    <w:rsid w:val="00845186"/>
    <w:rsid w:val="008876FF"/>
    <w:rsid w:val="008A216B"/>
    <w:rsid w:val="008B3A7C"/>
    <w:rsid w:val="008C0632"/>
    <w:rsid w:val="008E2A23"/>
    <w:rsid w:val="008F212F"/>
    <w:rsid w:val="00906CF6"/>
    <w:rsid w:val="009375C2"/>
    <w:rsid w:val="00940561"/>
    <w:rsid w:val="0096250F"/>
    <w:rsid w:val="009676F9"/>
    <w:rsid w:val="009703C2"/>
    <w:rsid w:val="00974B7B"/>
    <w:rsid w:val="00975EE1"/>
    <w:rsid w:val="00991E0B"/>
    <w:rsid w:val="009A1455"/>
    <w:rsid w:val="009B2A99"/>
    <w:rsid w:val="009C1A12"/>
    <w:rsid w:val="009C4ED5"/>
    <w:rsid w:val="009C73F3"/>
    <w:rsid w:val="009D10F7"/>
    <w:rsid w:val="009D2C37"/>
    <w:rsid w:val="009E667E"/>
    <w:rsid w:val="009F4F99"/>
    <w:rsid w:val="00A20F53"/>
    <w:rsid w:val="00A22B0F"/>
    <w:rsid w:val="00A421CB"/>
    <w:rsid w:val="00A57CBB"/>
    <w:rsid w:val="00A66275"/>
    <w:rsid w:val="00A72DAF"/>
    <w:rsid w:val="00AA46AB"/>
    <w:rsid w:val="00AB542A"/>
    <w:rsid w:val="00AC39FC"/>
    <w:rsid w:val="00AF237F"/>
    <w:rsid w:val="00AF64E8"/>
    <w:rsid w:val="00B06018"/>
    <w:rsid w:val="00B2713B"/>
    <w:rsid w:val="00B33429"/>
    <w:rsid w:val="00B45280"/>
    <w:rsid w:val="00B60BF2"/>
    <w:rsid w:val="00B82784"/>
    <w:rsid w:val="00BA47AD"/>
    <w:rsid w:val="00BF0760"/>
    <w:rsid w:val="00C00279"/>
    <w:rsid w:val="00C26167"/>
    <w:rsid w:val="00C87AE5"/>
    <w:rsid w:val="00C9370E"/>
    <w:rsid w:val="00C9399C"/>
    <w:rsid w:val="00C951A7"/>
    <w:rsid w:val="00CE51F9"/>
    <w:rsid w:val="00CF29C7"/>
    <w:rsid w:val="00D01C24"/>
    <w:rsid w:val="00D228AE"/>
    <w:rsid w:val="00D23FD7"/>
    <w:rsid w:val="00D372CF"/>
    <w:rsid w:val="00D73595"/>
    <w:rsid w:val="00D80982"/>
    <w:rsid w:val="00D97DE8"/>
    <w:rsid w:val="00DB2326"/>
    <w:rsid w:val="00DF6E59"/>
    <w:rsid w:val="00E012E5"/>
    <w:rsid w:val="00E23B06"/>
    <w:rsid w:val="00E37B1F"/>
    <w:rsid w:val="00E457E7"/>
    <w:rsid w:val="00E46AC5"/>
    <w:rsid w:val="00E534EC"/>
    <w:rsid w:val="00E56A02"/>
    <w:rsid w:val="00E57714"/>
    <w:rsid w:val="00E80307"/>
    <w:rsid w:val="00E81540"/>
    <w:rsid w:val="00E9789F"/>
    <w:rsid w:val="00EB1CFA"/>
    <w:rsid w:val="00EB3822"/>
    <w:rsid w:val="00EB62E3"/>
    <w:rsid w:val="00EB6608"/>
    <w:rsid w:val="00ED486E"/>
    <w:rsid w:val="00EE0172"/>
    <w:rsid w:val="00EF17C4"/>
    <w:rsid w:val="00F138C1"/>
    <w:rsid w:val="00F26054"/>
    <w:rsid w:val="00F364D9"/>
    <w:rsid w:val="00F54C72"/>
    <w:rsid w:val="00F7570F"/>
    <w:rsid w:val="00F7604A"/>
    <w:rsid w:val="00F832CC"/>
    <w:rsid w:val="00F84426"/>
    <w:rsid w:val="00FA76BA"/>
    <w:rsid w:val="00FB7259"/>
    <w:rsid w:val="00FC7961"/>
    <w:rsid w:val="00FD6740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F4249"/>
  <w14:defaultImageDpi w14:val="330"/>
  <w15:docId w15:val="{EE2E60E9-9665-4505-A315-8A047D1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UVOD"/>
    <w:qFormat/>
    <w:rsid w:val="00D97DE8"/>
    <w:pPr>
      <w:spacing w:line="480" w:lineRule="auto"/>
      <w:jc w:val="both"/>
    </w:pPr>
    <w:rPr>
      <w:rFonts w:ascii="Adobe Garamond Pro" w:eastAsia="Times New Roman" w:hAnsi="Adobe Garamond Pro" w:cs="Times New Roman"/>
      <w:sz w:val="20"/>
      <w:lang w:val="en-GB"/>
    </w:rPr>
  </w:style>
  <w:style w:type="paragraph" w:styleId="Nadpis1">
    <w:name w:val="heading 1"/>
    <w:aliases w:val="NADPIS HLAVNI"/>
    <w:link w:val="Nadpis1Char"/>
    <w:qFormat/>
    <w:rsid w:val="005E18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2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AVNI Char"/>
    <w:basedOn w:val="Standardnpsmoodstavce"/>
    <w:link w:val="Nadpis1"/>
    <w:rsid w:val="005E183E"/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Zkladntext">
    <w:name w:val="Body Text"/>
    <w:aliases w:val="TABULKA text"/>
    <w:basedOn w:val="Normln"/>
    <w:link w:val="ZkladntextChar"/>
    <w:rsid w:val="00AB542A"/>
    <w:pPr>
      <w:spacing w:after="120" w:line="240" w:lineRule="auto"/>
      <w:jc w:val="left"/>
    </w:pPr>
    <w:rPr>
      <w:rFonts w:ascii="Arial" w:eastAsiaTheme="minorEastAsia" w:hAnsi="Arial" w:cstheme="minorBidi"/>
      <w:color w:val="7F7F7F" w:themeColor="text1" w:themeTint="80"/>
      <w:sz w:val="18"/>
      <w:szCs w:val="18"/>
    </w:rPr>
  </w:style>
  <w:style w:type="character" w:customStyle="1" w:styleId="ZkladntextChar">
    <w:name w:val="Základní text Char"/>
    <w:aliases w:val="TABULKA text Char"/>
    <w:basedOn w:val="Standardnpsmoodstavce"/>
    <w:link w:val="Zkladntext"/>
    <w:rsid w:val="00AB542A"/>
    <w:rPr>
      <w:rFonts w:ascii="Arial" w:hAnsi="Arial"/>
      <w:color w:val="7F7F7F" w:themeColor="text1" w:themeTint="80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1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1F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text">
    <w:name w:val="text"/>
    <w:basedOn w:val="Normln"/>
    <w:rsid w:val="004350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styleId="Bezmezer">
    <w:name w:val="No Spacing"/>
    <w:uiPriority w:val="1"/>
    <w:qFormat/>
    <w:rsid w:val="003C7EE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2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rmlnweb">
    <w:name w:val="Normal (Web)"/>
    <w:basedOn w:val="Normln"/>
    <w:uiPriority w:val="99"/>
    <w:semiHidden/>
    <w:unhideWhenUsed/>
    <w:rsid w:val="00713FA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72D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1CFA"/>
    <w:pPr>
      <w:spacing w:line="240" w:lineRule="auto"/>
      <w:ind w:left="720"/>
      <w:contextualSpacing/>
      <w:jc w:val="left"/>
    </w:pPr>
    <w:rPr>
      <w:rFonts w:ascii="PrestigeEliM" w:eastAsiaTheme="minorHAnsi" w:hAnsi="PrestigeEliM" w:cstheme="minorBidi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D4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86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86E"/>
    <w:rPr>
      <w:rFonts w:ascii="Adobe Garamond Pro" w:eastAsia="Times New Roman" w:hAnsi="Adobe Garamond Pro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8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86E"/>
    <w:rPr>
      <w:rFonts w:ascii="Adobe Garamond Pro" w:eastAsia="Times New Roman" w:hAnsi="Adobe Garamond Pro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ek.brezina@ceskafilharmon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93E3-9A6B-4251-B88C-44941382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</dc:creator>
  <cp:lastModifiedBy>Luděk Březina</cp:lastModifiedBy>
  <cp:revision>6</cp:revision>
  <cp:lastPrinted>2018-04-04T08:53:00Z</cp:lastPrinted>
  <dcterms:created xsi:type="dcterms:W3CDTF">2019-03-13T19:44:00Z</dcterms:created>
  <dcterms:modified xsi:type="dcterms:W3CDTF">2019-03-18T12:48:00Z</dcterms:modified>
</cp:coreProperties>
</file>