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86" w:rsidRDefault="0045083A" w:rsidP="00405086">
      <w:pPr>
        <w:spacing w:line="240" w:lineRule="auto"/>
        <w:ind w:left="-284" w:right="-347"/>
        <w:jc w:val="center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 xml:space="preserve">Šéfdirigentem České filharmonie bude dalších šest let </w:t>
      </w:r>
    </w:p>
    <w:p w:rsidR="000231AC" w:rsidRPr="00D23FD7" w:rsidRDefault="0045083A" w:rsidP="00405086">
      <w:pPr>
        <w:spacing w:line="240" w:lineRule="auto"/>
        <w:ind w:left="-284" w:right="-347"/>
        <w:jc w:val="center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>Jiří Bělohlávek</w:t>
      </w:r>
    </w:p>
    <w:p w:rsidR="000231AC" w:rsidRPr="00D23FD7" w:rsidRDefault="000231AC" w:rsidP="000231AC">
      <w:pPr>
        <w:spacing w:line="240" w:lineRule="auto"/>
        <w:ind w:left="-284" w:right="-347"/>
        <w:rPr>
          <w:rFonts w:ascii="Arial" w:hAnsi="Arial" w:cs="Arial"/>
          <w:b/>
          <w:sz w:val="24"/>
          <w:lang w:val="cs-CZ"/>
        </w:rPr>
      </w:pPr>
    </w:p>
    <w:p w:rsidR="003C7EEA" w:rsidRPr="00713FA5" w:rsidRDefault="00713FA5" w:rsidP="00713FA5">
      <w:pPr>
        <w:spacing w:line="240" w:lineRule="auto"/>
        <w:ind w:left="-284" w:right="-347"/>
        <w:rPr>
          <w:rFonts w:ascii="Arial" w:hAnsi="Arial" w:cs="Arial"/>
          <w:b/>
          <w:color w:val="000000"/>
          <w:sz w:val="24"/>
          <w:lang w:val="cs-CZ"/>
        </w:rPr>
      </w:pPr>
      <w:r>
        <w:rPr>
          <w:rFonts w:ascii="Arial" w:hAnsi="Arial" w:cs="Arial"/>
          <w:b/>
          <w:color w:val="000000"/>
          <w:sz w:val="24"/>
          <w:lang w:val="cs-CZ"/>
        </w:rPr>
        <w:t xml:space="preserve">Praha (1. 1. 2017) – </w:t>
      </w:r>
      <w:r w:rsidR="00320FC4">
        <w:rPr>
          <w:rFonts w:ascii="Arial" w:hAnsi="Arial" w:cs="Arial"/>
          <w:b/>
          <w:color w:val="000000"/>
          <w:sz w:val="24"/>
          <w:lang w:val="cs-CZ"/>
        </w:rPr>
        <w:t xml:space="preserve">Jiří </w:t>
      </w:r>
      <w:r w:rsidR="00F364D9">
        <w:rPr>
          <w:rFonts w:ascii="Arial" w:hAnsi="Arial" w:cs="Arial"/>
          <w:b/>
          <w:color w:val="000000"/>
          <w:sz w:val="24"/>
          <w:lang w:val="cs-CZ"/>
        </w:rPr>
        <w:t>Bělohlávek bude zastávat post šéfdirigenta a uměleckého ředitele České filharmonie i v následujících šesti letech. V Prezidentském salonku Rudolfina dnes podepsal smlouvu až do sezony 2021/2022.</w:t>
      </w:r>
    </w:p>
    <w:p w:rsidR="003C7EEA" w:rsidRDefault="003C7EEA" w:rsidP="004350F9">
      <w:pPr>
        <w:spacing w:line="240" w:lineRule="auto"/>
        <w:ind w:left="-284" w:right="-347"/>
        <w:rPr>
          <w:rFonts w:ascii="Arial" w:hAnsi="Arial" w:cs="Arial"/>
          <w:b/>
          <w:sz w:val="24"/>
          <w:lang w:val="cs-CZ"/>
        </w:rPr>
      </w:pPr>
    </w:p>
    <w:p w:rsidR="00713FA5" w:rsidRDefault="005E4E54" w:rsidP="00940561">
      <w:pPr>
        <w:pStyle w:val="Normlnweb"/>
        <w:spacing w:before="0" w:beforeAutospacing="0" w:after="0" w:afterAutospacing="0"/>
        <w:ind w:left="-284" w:right="-347"/>
        <w:jc w:val="both"/>
        <w:rPr>
          <w:rFonts w:ascii="Arial" w:hAnsi="Arial" w:cs="Arial"/>
        </w:rPr>
      </w:pPr>
      <w:r w:rsidRPr="0072441F">
        <w:rPr>
          <w:rFonts w:ascii="Arial" w:hAnsi="Arial" w:cs="Arial"/>
          <w:i/>
        </w:rPr>
        <w:t>„</w:t>
      </w:r>
      <w:r w:rsidR="00713FA5" w:rsidRPr="0072441F">
        <w:rPr>
          <w:rFonts w:ascii="Arial" w:hAnsi="Arial" w:cs="Arial"/>
          <w:i/>
        </w:rPr>
        <w:t xml:space="preserve">Vnímám a přijímám nabídku pokračování mé činnosti v čele orchestru České filharmonie jako výraz obecného uznání naší společné práce uplynulých čtyř let. Jsme všichni připraveni pokračovat v nastoupené náročné cestě, která objektivně </w:t>
      </w:r>
      <w:r w:rsidRPr="0072441F">
        <w:rPr>
          <w:rFonts w:ascii="Arial" w:hAnsi="Arial" w:cs="Arial"/>
          <w:i/>
        </w:rPr>
        <w:t>přináší jasné výsledky</w:t>
      </w:r>
      <w:r w:rsidR="00713FA5" w:rsidRPr="0072441F">
        <w:rPr>
          <w:rFonts w:ascii="Arial" w:hAnsi="Arial" w:cs="Arial"/>
          <w:i/>
        </w:rPr>
        <w:t xml:space="preserve"> a která je pro nás zdrojem každodenního tvůrčího vytržení. Jsme připraveni nést nadále onu velikou zodpovědnost vůči úžasnému</w:t>
      </w:r>
      <w:r w:rsidRPr="0072441F">
        <w:rPr>
          <w:rFonts w:ascii="Arial" w:hAnsi="Arial" w:cs="Arial"/>
          <w:i/>
        </w:rPr>
        <w:t xml:space="preserve"> bohatství hudby českých Mistrů</w:t>
      </w:r>
      <w:r w:rsidR="00713FA5" w:rsidRPr="0072441F">
        <w:rPr>
          <w:rFonts w:ascii="Arial" w:hAnsi="Arial" w:cs="Arial"/>
          <w:i/>
        </w:rPr>
        <w:t xml:space="preserve"> a jakožto první instituce ve státě peč</w:t>
      </w:r>
      <w:r w:rsidRPr="0072441F">
        <w:rPr>
          <w:rFonts w:ascii="Arial" w:hAnsi="Arial" w:cs="Arial"/>
          <w:i/>
        </w:rPr>
        <w:t>ovat o tento odkaz ze všech sil,“</w:t>
      </w:r>
      <w:r>
        <w:rPr>
          <w:rFonts w:ascii="Arial" w:hAnsi="Arial" w:cs="Arial"/>
        </w:rPr>
        <w:t xml:space="preserve"> řekl </w:t>
      </w:r>
      <w:r w:rsidR="0072441F" w:rsidRPr="0072441F">
        <w:rPr>
          <w:rFonts w:ascii="Arial" w:hAnsi="Arial" w:cs="Arial"/>
          <w:b/>
        </w:rPr>
        <w:t>Jiří Bělohlávek</w:t>
      </w:r>
      <w:r w:rsidR="0072441F">
        <w:rPr>
          <w:rFonts w:ascii="Arial" w:hAnsi="Arial" w:cs="Arial"/>
        </w:rPr>
        <w:t>, který je šéfdirigentem a uměleckým ředitelem</w:t>
      </w:r>
      <w:r w:rsidR="00940561">
        <w:rPr>
          <w:rFonts w:ascii="Arial" w:hAnsi="Arial" w:cs="Arial"/>
        </w:rPr>
        <w:t xml:space="preserve"> České filharmonie už čtyři sezony. Za tu dobu </w:t>
      </w:r>
      <w:r w:rsidR="0072441F">
        <w:rPr>
          <w:rFonts w:ascii="Arial" w:hAnsi="Arial" w:cs="Arial"/>
        </w:rPr>
        <w:t>dokázal orchestr nejen stabilizovat, ale především ho přivedl na všechna důležitá světová pódia</w:t>
      </w:r>
      <w:r w:rsidR="00940561">
        <w:rPr>
          <w:rFonts w:ascii="Arial" w:hAnsi="Arial" w:cs="Arial"/>
        </w:rPr>
        <w:t xml:space="preserve"> a uskutečnil s ním řadu oceňovaných nahrávek, naposledy Dvořákovy Slovanské tance.</w:t>
      </w:r>
    </w:p>
    <w:p w:rsidR="0072441F" w:rsidRDefault="0072441F" w:rsidP="003D72EC">
      <w:pPr>
        <w:pStyle w:val="Normlnweb"/>
        <w:spacing w:before="0" w:beforeAutospacing="0" w:after="0" w:afterAutospacing="0"/>
        <w:ind w:left="-284" w:right="-347"/>
        <w:jc w:val="both"/>
        <w:rPr>
          <w:rFonts w:ascii="Arial" w:hAnsi="Arial" w:cs="Arial"/>
        </w:rPr>
      </w:pPr>
    </w:p>
    <w:p w:rsidR="0072441F" w:rsidRPr="0072441F" w:rsidRDefault="0072441F" w:rsidP="0072441F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72441F">
        <w:rPr>
          <w:rFonts w:ascii="Arial" w:hAnsi="Arial" w:cs="Arial"/>
          <w:i/>
          <w:sz w:val="24"/>
          <w:lang w:val="cs-CZ"/>
        </w:rPr>
        <w:t>„Dnešní prodloužení smlouvy s Jiřím Bělohlávkem považuji za zásadní pro zachování kontinuity umělecké práce České filharmonie. Domácí i mezinárodní renomé orchestru Jiří Bělohlávek výrazně pozvedl a podařilo se mu nastolit v orchestru příjemnou a tvůrčí atmosféru. Jsem přesvědčen, že spojení Česká filharmonie a Jiří Bělohlávek připraví našim českým i zahraničním posluchačům ještě řadu krásných hudebních zážitků,“</w:t>
      </w:r>
      <w:r>
        <w:rPr>
          <w:rFonts w:ascii="Arial" w:hAnsi="Arial" w:cs="Arial"/>
          <w:sz w:val="24"/>
          <w:lang w:val="cs-CZ"/>
        </w:rPr>
        <w:t xml:space="preserve"> uvedl generální ředitel České filharmonie </w:t>
      </w:r>
      <w:r w:rsidRPr="0072441F">
        <w:rPr>
          <w:rFonts w:ascii="Arial" w:hAnsi="Arial" w:cs="Arial"/>
          <w:b/>
          <w:sz w:val="24"/>
          <w:lang w:val="cs-CZ"/>
        </w:rPr>
        <w:t>David Mareček</w:t>
      </w:r>
      <w:r w:rsidR="00940561">
        <w:rPr>
          <w:rFonts w:ascii="Arial" w:hAnsi="Arial" w:cs="Arial"/>
          <w:sz w:val="24"/>
          <w:lang w:val="cs-CZ"/>
        </w:rPr>
        <w:t>, který ocenil mimořádně aktivní zapojení Jiřího Bělohlávka do koncertních, nahrávacích a edukačních aktivit prvního českého orchestru</w:t>
      </w:r>
      <w:r>
        <w:rPr>
          <w:rFonts w:ascii="Arial" w:hAnsi="Arial" w:cs="Arial"/>
          <w:sz w:val="24"/>
          <w:lang w:val="cs-CZ"/>
        </w:rPr>
        <w:t>.</w:t>
      </w:r>
    </w:p>
    <w:p w:rsidR="00F364D9" w:rsidRPr="0072441F" w:rsidRDefault="00F364D9" w:rsidP="00C87AE5">
      <w:pPr>
        <w:spacing w:line="240" w:lineRule="auto"/>
        <w:ind w:right="-347"/>
        <w:rPr>
          <w:rFonts w:ascii="Arial" w:hAnsi="Arial" w:cs="Arial"/>
          <w:color w:val="000000"/>
          <w:sz w:val="24"/>
          <w:lang w:val="cs-CZ"/>
        </w:rPr>
      </w:pPr>
    </w:p>
    <w:p w:rsidR="00A72DAF" w:rsidRDefault="00C87AE5" w:rsidP="00A72DAF">
      <w:pPr>
        <w:spacing w:line="240" w:lineRule="auto"/>
        <w:ind w:left="-284" w:right="-347"/>
        <w:rPr>
          <w:rFonts w:ascii="Arial" w:hAnsi="Arial" w:cs="Arial"/>
          <w:i/>
          <w:color w:val="000000"/>
          <w:sz w:val="24"/>
          <w:lang w:val="cs-CZ"/>
        </w:rPr>
      </w:pPr>
      <w:r>
        <w:rPr>
          <w:rFonts w:ascii="Arial" w:hAnsi="Arial" w:cs="Arial"/>
          <w:color w:val="000000"/>
          <w:sz w:val="24"/>
          <w:lang w:val="cs-CZ"/>
        </w:rPr>
        <w:t xml:space="preserve">Svou radost </w:t>
      </w:r>
      <w:r w:rsidR="0072441F">
        <w:rPr>
          <w:rFonts w:ascii="Arial" w:hAnsi="Arial" w:cs="Arial"/>
          <w:color w:val="000000"/>
          <w:sz w:val="24"/>
          <w:lang w:val="cs-CZ"/>
        </w:rPr>
        <w:t xml:space="preserve">z prodloužení smlouvy </w:t>
      </w:r>
      <w:r>
        <w:rPr>
          <w:rFonts w:ascii="Arial" w:hAnsi="Arial" w:cs="Arial"/>
          <w:color w:val="000000"/>
          <w:sz w:val="24"/>
          <w:lang w:val="cs-CZ"/>
        </w:rPr>
        <w:t>neskrýval</w:t>
      </w:r>
      <w:r w:rsidR="0072441F">
        <w:rPr>
          <w:rFonts w:ascii="Arial" w:hAnsi="Arial" w:cs="Arial"/>
          <w:color w:val="000000"/>
          <w:sz w:val="24"/>
          <w:lang w:val="cs-CZ"/>
        </w:rPr>
        <w:t xml:space="preserve"> ani ministr kultury </w:t>
      </w:r>
      <w:r w:rsidR="0072441F" w:rsidRPr="0072441F">
        <w:rPr>
          <w:rFonts w:ascii="Arial" w:hAnsi="Arial" w:cs="Arial"/>
          <w:b/>
          <w:color w:val="000000"/>
          <w:sz w:val="24"/>
          <w:lang w:val="cs-CZ"/>
        </w:rPr>
        <w:t>Daniel Herman</w:t>
      </w:r>
      <w:r w:rsidR="00AA46AB" w:rsidRPr="00AA46AB">
        <w:rPr>
          <w:rFonts w:ascii="Arial" w:hAnsi="Arial" w:cs="Arial"/>
          <w:color w:val="000000"/>
          <w:sz w:val="24"/>
          <w:lang w:val="cs-CZ"/>
        </w:rPr>
        <w:t>, který</w:t>
      </w:r>
      <w:r w:rsidR="00AA46AB">
        <w:rPr>
          <w:rFonts w:ascii="Arial" w:hAnsi="Arial" w:cs="Arial"/>
          <w:color w:val="000000"/>
          <w:sz w:val="24"/>
          <w:lang w:val="cs-CZ"/>
        </w:rPr>
        <w:t xml:space="preserve"> ve svém vzkazu uvedl</w:t>
      </w:r>
      <w:bookmarkStart w:id="0" w:name="_GoBack"/>
      <w:bookmarkEnd w:id="0"/>
      <w:r w:rsidR="0072441F">
        <w:rPr>
          <w:rFonts w:ascii="Arial" w:hAnsi="Arial" w:cs="Arial"/>
          <w:color w:val="000000"/>
          <w:sz w:val="24"/>
          <w:lang w:val="cs-CZ"/>
        </w:rPr>
        <w:t xml:space="preserve">: </w:t>
      </w:r>
      <w:r w:rsidR="00713FA5" w:rsidRPr="0072441F">
        <w:rPr>
          <w:rFonts w:ascii="Arial" w:hAnsi="Arial" w:cs="Arial"/>
          <w:i/>
          <w:color w:val="000000"/>
          <w:sz w:val="24"/>
          <w:lang w:val="cs-CZ"/>
        </w:rPr>
        <w:t>„Jsem upřímně potěšen tím, že také v dalším období bude v čele našeho nejvýznamnějšího symfonického orchestru stát pan Jiří Bělohlávek. Jeho umělecké kvality, mezinárodní renomé i jeho obdivuhodná osobnost jsou bezpečnou zárukou, že Česká filharmonie je a zůstává v těch nejlepších mistrovských rukou. Přeji mu v</w:t>
      </w:r>
      <w:r>
        <w:rPr>
          <w:rFonts w:ascii="Arial" w:hAnsi="Arial" w:cs="Arial"/>
          <w:i/>
          <w:color w:val="000000"/>
          <w:sz w:val="24"/>
          <w:lang w:val="cs-CZ"/>
        </w:rPr>
        <w:t> </w:t>
      </w:r>
      <w:r w:rsidR="00713FA5" w:rsidRPr="0072441F">
        <w:rPr>
          <w:rFonts w:ascii="Arial" w:hAnsi="Arial" w:cs="Arial"/>
          <w:i/>
          <w:color w:val="000000"/>
          <w:sz w:val="24"/>
          <w:lang w:val="cs-CZ"/>
        </w:rPr>
        <w:t>jeho práci mnoho zdaru.“</w:t>
      </w:r>
    </w:p>
    <w:p w:rsidR="00A72DAF" w:rsidRDefault="00A72DAF" w:rsidP="00A72DAF">
      <w:pPr>
        <w:spacing w:line="240" w:lineRule="auto"/>
        <w:ind w:left="-284" w:right="-347"/>
        <w:rPr>
          <w:rFonts w:ascii="Arial" w:hAnsi="Arial" w:cs="Arial"/>
          <w:i/>
          <w:color w:val="000000"/>
          <w:sz w:val="24"/>
          <w:lang w:val="cs-CZ"/>
        </w:rPr>
      </w:pPr>
    </w:p>
    <w:p w:rsidR="00405086" w:rsidRDefault="00405086" w:rsidP="00A72DAF">
      <w:pPr>
        <w:spacing w:line="240" w:lineRule="auto"/>
        <w:ind w:left="-284" w:right="-347"/>
        <w:rPr>
          <w:rFonts w:ascii="Arial" w:hAnsi="Arial" w:cs="Arial"/>
          <w:i/>
          <w:color w:val="000000"/>
          <w:sz w:val="24"/>
          <w:lang w:val="cs-CZ"/>
        </w:rPr>
      </w:pPr>
    </w:p>
    <w:p w:rsidR="00CF29C7" w:rsidRPr="00A72DAF" w:rsidRDefault="00CF29C7" w:rsidP="00A72DAF">
      <w:pPr>
        <w:spacing w:line="240" w:lineRule="auto"/>
        <w:ind w:left="-284" w:right="-347"/>
        <w:rPr>
          <w:rFonts w:ascii="Arial" w:hAnsi="Arial" w:cs="Arial"/>
          <w:i/>
          <w:color w:val="000000"/>
          <w:sz w:val="24"/>
          <w:lang w:val="cs-CZ"/>
        </w:rPr>
      </w:pPr>
      <w:r w:rsidRPr="003C7EEA">
        <w:rPr>
          <w:rFonts w:ascii="Arial" w:hAnsi="Arial" w:cs="Arial"/>
          <w:b/>
          <w:sz w:val="24"/>
          <w:lang w:val="cs-CZ"/>
        </w:rPr>
        <w:t>Pro vice informací prosím kontaktujte:</w:t>
      </w:r>
    </w:p>
    <w:p w:rsidR="00CF29C7" w:rsidRPr="003C7EEA" w:rsidRDefault="00CF29C7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3C7EEA">
        <w:rPr>
          <w:rFonts w:ascii="Arial" w:hAnsi="Arial" w:cs="Arial"/>
          <w:sz w:val="24"/>
          <w:lang w:val="cs-CZ"/>
        </w:rPr>
        <w:t>Luděk Březina</w:t>
      </w:r>
    </w:p>
    <w:p w:rsidR="00CF29C7" w:rsidRPr="003C7EEA" w:rsidRDefault="00CF29C7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3C7EEA">
        <w:rPr>
          <w:rFonts w:ascii="Arial" w:hAnsi="Arial" w:cs="Arial"/>
          <w:sz w:val="24"/>
          <w:lang w:val="cs-CZ"/>
        </w:rPr>
        <w:t>PR manager</w:t>
      </w:r>
    </w:p>
    <w:p w:rsidR="00CF29C7" w:rsidRPr="003C7EEA" w:rsidRDefault="00CF29C7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3C7EEA">
        <w:rPr>
          <w:rFonts w:ascii="Arial" w:hAnsi="Arial" w:cs="Arial"/>
          <w:sz w:val="24"/>
          <w:lang w:val="cs-CZ"/>
        </w:rPr>
        <w:t>tel.: 736 605 620</w:t>
      </w:r>
    </w:p>
    <w:p w:rsidR="00A72DAF" w:rsidRPr="00405086" w:rsidRDefault="00CF29C7" w:rsidP="00405086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3C7EEA">
        <w:rPr>
          <w:rFonts w:ascii="Arial" w:hAnsi="Arial" w:cs="Arial"/>
          <w:sz w:val="24"/>
          <w:lang w:val="cs-CZ"/>
        </w:rPr>
        <w:t xml:space="preserve">e-mail: </w:t>
      </w:r>
      <w:hyperlink r:id="rId7" w:history="1">
        <w:r w:rsidR="00A72DAF" w:rsidRPr="00110343">
          <w:rPr>
            <w:rStyle w:val="Hypertextovodkaz"/>
            <w:rFonts w:ascii="Arial" w:hAnsi="Arial" w:cs="Arial"/>
            <w:sz w:val="24"/>
            <w:lang w:val="cs-CZ"/>
          </w:rPr>
          <w:t>ludek.brezina@ceskafilharmonie.cz</w:t>
        </w:r>
      </w:hyperlink>
    </w:p>
    <w:sectPr w:rsidR="00A72DAF" w:rsidRPr="00405086" w:rsidSect="00A72DAF">
      <w:headerReference w:type="default" r:id="rId8"/>
      <w:footerReference w:type="default" r:id="rId9"/>
      <w:pgSz w:w="11900" w:h="16840"/>
      <w:pgMar w:top="1417" w:right="1417" w:bottom="1417" w:left="1417" w:header="708" w:footer="2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9B" w:rsidRDefault="002E099B" w:rsidP="00E37B1F">
      <w:pPr>
        <w:spacing w:line="240" w:lineRule="auto"/>
      </w:pPr>
      <w:r>
        <w:separator/>
      </w:r>
    </w:p>
  </w:endnote>
  <w:endnote w:type="continuationSeparator" w:id="0">
    <w:p w:rsidR="002E099B" w:rsidRDefault="002E099B" w:rsidP="00E3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1F" w:rsidRDefault="0009566F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8193405</wp:posOffset>
          </wp:positionV>
          <wp:extent cx="6045200" cy="1359535"/>
          <wp:effectExtent l="0" t="0" r="0" b="0"/>
          <wp:wrapSquare wrapText="bothSides"/>
          <wp:docPr id="3" name="Obrázek 3" descr="cid:41CABB50-A478-4E23-AB7A-CA24B9DD73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7A72FD0-706B-4413-AFF6-62ED153B1BC1" descr="cid:41CABB50-A478-4E23-AB7A-CA24B9DD734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9B" w:rsidRDefault="002E099B" w:rsidP="00E37B1F">
      <w:pPr>
        <w:spacing w:line="240" w:lineRule="auto"/>
      </w:pPr>
      <w:r>
        <w:separator/>
      </w:r>
    </w:p>
  </w:footnote>
  <w:footnote w:type="continuationSeparator" w:id="0">
    <w:p w:rsidR="002E099B" w:rsidRDefault="002E099B" w:rsidP="00E37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1F" w:rsidRDefault="00A72DA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-298450</wp:posOffset>
          </wp:positionV>
          <wp:extent cx="6235700" cy="9906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cs-CZ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1F"/>
    <w:rsid w:val="000231AC"/>
    <w:rsid w:val="0009566F"/>
    <w:rsid w:val="000B2251"/>
    <w:rsid w:val="000C1641"/>
    <w:rsid w:val="0019396D"/>
    <w:rsid w:val="002A0E47"/>
    <w:rsid w:val="002E099B"/>
    <w:rsid w:val="002E1098"/>
    <w:rsid w:val="002F19BA"/>
    <w:rsid w:val="00320FC4"/>
    <w:rsid w:val="00351A85"/>
    <w:rsid w:val="00364DDC"/>
    <w:rsid w:val="003C7EEA"/>
    <w:rsid w:val="003D72EC"/>
    <w:rsid w:val="003E2CEB"/>
    <w:rsid w:val="00405086"/>
    <w:rsid w:val="004325E3"/>
    <w:rsid w:val="004350F9"/>
    <w:rsid w:val="004502EA"/>
    <w:rsid w:val="0045083A"/>
    <w:rsid w:val="004B0F73"/>
    <w:rsid w:val="00505E4D"/>
    <w:rsid w:val="005106CE"/>
    <w:rsid w:val="005A47D6"/>
    <w:rsid w:val="005B5885"/>
    <w:rsid w:val="005B64F7"/>
    <w:rsid w:val="005D1FD4"/>
    <w:rsid w:val="005E183E"/>
    <w:rsid w:val="005E4E54"/>
    <w:rsid w:val="005F2618"/>
    <w:rsid w:val="005F52E6"/>
    <w:rsid w:val="005F701B"/>
    <w:rsid w:val="00626DE4"/>
    <w:rsid w:val="006A11C1"/>
    <w:rsid w:val="006E3D0A"/>
    <w:rsid w:val="00713FA5"/>
    <w:rsid w:val="0072441F"/>
    <w:rsid w:val="007327EE"/>
    <w:rsid w:val="00744BB0"/>
    <w:rsid w:val="00776146"/>
    <w:rsid w:val="008F212F"/>
    <w:rsid w:val="00940561"/>
    <w:rsid w:val="00991E0B"/>
    <w:rsid w:val="009A1455"/>
    <w:rsid w:val="009F4F99"/>
    <w:rsid w:val="00A20F53"/>
    <w:rsid w:val="00A421CB"/>
    <w:rsid w:val="00A66275"/>
    <w:rsid w:val="00A72DAF"/>
    <w:rsid w:val="00AA46AB"/>
    <w:rsid w:val="00AB542A"/>
    <w:rsid w:val="00AC39FC"/>
    <w:rsid w:val="00B2713B"/>
    <w:rsid w:val="00B33429"/>
    <w:rsid w:val="00B60BF2"/>
    <w:rsid w:val="00C26167"/>
    <w:rsid w:val="00C87AE5"/>
    <w:rsid w:val="00CE51F9"/>
    <w:rsid w:val="00CF29C7"/>
    <w:rsid w:val="00D23FD7"/>
    <w:rsid w:val="00D73595"/>
    <w:rsid w:val="00D97DE8"/>
    <w:rsid w:val="00DB2326"/>
    <w:rsid w:val="00E37B1F"/>
    <w:rsid w:val="00E457E7"/>
    <w:rsid w:val="00E46AC5"/>
    <w:rsid w:val="00E56A02"/>
    <w:rsid w:val="00EE0172"/>
    <w:rsid w:val="00F364D9"/>
    <w:rsid w:val="00F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5D6D2"/>
  <w14:defaultImageDpi w14:val="330"/>
  <w15:docId w15:val="{EE2E60E9-9665-4505-A315-8A047D1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aliases w:val="UVOD"/>
    <w:qFormat/>
    <w:rsid w:val="00D97DE8"/>
    <w:pPr>
      <w:spacing w:line="480" w:lineRule="auto"/>
      <w:jc w:val="both"/>
    </w:pPr>
    <w:rPr>
      <w:rFonts w:ascii="Adobe Garamond Pro" w:eastAsia="Times New Roman" w:hAnsi="Adobe Garamond Pro" w:cs="Times New Roman"/>
      <w:sz w:val="20"/>
      <w:lang w:val="en-GB"/>
    </w:rPr>
  </w:style>
  <w:style w:type="paragraph" w:styleId="Nadpis1">
    <w:name w:val="heading 1"/>
    <w:aliases w:val="NADPIS HLAVNI"/>
    <w:link w:val="Nadpis1Char"/>
    <w:qFormat/>
    <w:rsid w:val="005E18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2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HLAVNI Char"/>
    <w:basedOn w:val="Standardnpsmoodstavce"/>
    <w:link w:val="Nadpis1"/>
    <w:rsid w:val="005E183E"/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Zkladntext">
    <w:name w:val="Body Text"/>
    <w:aliases w:val="TABULKA text"/>
    <w:basedOn w:val="Normln"/>
    <w:link w:val="ZkladntextChar"/>
    <w:rsid w:val="00AB542A"/>
    <w:pPr>
      <w:spacing w:after="120" w:line="240" w:lineRule="auto"/>
      <w:jc w:val="left"/>
    </w:pPr>
    <w:rPr>
      <w:rFonts w:ascii="Arial" w:eastAsiaTheme="minorEastAsia" w:hAnsi="Arial" w:cstheme="minorBidi"/>
      <w:color w:val="7F7F7F" w:themeColor="text1" w:themeTint="80"/>
      <w:sz w:val="18"/>
      <w:szCs w:val="18"/>
    </w:rPr>
  </w:style>
  <w:style w:type="character" w:customStyle="1" w:styleId="ZkladntextChar">
    <w:name w:val="Základní text Char"/>
    <w:aliases w:val="TABULKA text Char"/>
    <w:basedOn w:val="Standardnpsmoodstavce"/>
    <w:link w:val="Zkladntext"/>
    <w:rsid w:val="00AB542A"/>
    <w:rPr>
      <w:rFonts w:ascii="Arial" w:hAnsi="Arial"/>
      <w:color w:val="7F7F7F" w:themeColor="text1" w:themeTint="80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1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1F"/>
    <w:rPr>
      <w:rFonts w:ascii="Lucida Grande" w:eastAsia="Times New Roman" w:hAnsi="Lucida Grande" w:cs="Times New Roman"/>
      <w:sz w:val="18"/>
      <w:szCs w:val="18"/>
      <w:lang w:val="en-GB"/>
    </w:rPr>
  </w:style>
  <w:style w:type="paragraph" w:customStyle="1" w:styleId="text">
    <w:name w:val="text"/>
    <w:basedOn w:val="Normln"/>
    <w:rsid w:val="004350F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  <w:style w:type="paragraph" w:styleId="Bezmezer">
    <w:name w:val="No Spacing"/>
    <w:uiPriority w:val="1"/>
    <w:qFormat/>
    <w:rsid w:val="003C7EE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2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Normlnweb">
    <w:name w:val="Normal (Web)"/>
    <w:basedOn w:val="Normln"/>
    <w:uiPriority w:val="99"/>
    <w:semiHidden/>
    <w:unhideWhenUsed/>
    <w:rsid w:val="00713FA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72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dek.brezina@ceskafilharmoni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41CABB50-A478-4E23-AB7A-CA24B9DD734C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5CC9-2850-41F0-8E3F-A8D62553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</dc:creator>
  <cp:lastModifiedBy>Luděk Březina</cp:lastModifiedBy>
  <cp:revision>8</cp:revision>
  <dcterms:created xsi:type="dcterms:W3CDTF">2016-12-27T15:26:00Z</dcterms:created>
  <dcterms:modified xsi:type="dcterms:W3CDTF">2017-01-01T16:29:00Z</dcterms:modified>
</cp:coreProperties>
</file>